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705" w:rsidRPr="00783C3A" w:rsidRDefault="00B40705" w:rsidP="00B40705">
      <w:pPr>
        <w:numPr>
          <w:ilvl w:val="0"/>
          <w:numId w:val="1"/>
        </w:numPr>
        <w:rPr>
          <w:rFonts w:ascii="Times New Roman" w:hAnsi="Times New Roman" w:cs="Times New Roman"/>
          <w:b/>
        </w:rPr>
      </w:pPr>
      <w:r w:rsidRPr="00DE67C4">
        <w:rPr>
          <w:rFonts w:ascii="Times New Roman" w:hAnsi="Times New Roman" w:cs="Times New Roman"/>
          <w:b/>
          <w:bCs/>
          <w:i/>
          <w:iCs/>
        </w:rPr>
        <w:t xml:space="preserve">ИЗУЧЕНИЕ РЕГИОСЕЛЕКТИВНОСТИ РЕАКЦИИ АРИЛСУЛЬФОХЛОРИРОВАНИЯ БЕТА-АМИНОПРОПИОАМИДОКСИМОВ; IN VITRO ПРОТИВОДИАБЕТИЧЕСКИЙ И ПРОТИВОТУБЕРКУЛЕЗНЫЙ СКРИНИНГ ПРОДУКТОВ </w:t>
      </w:r>
      <w:r w:rsidRPr="00DE67C4">
        <w:rPr>
          <w:rFonts w:ascii="Times New Roman" w:hAnsi="Times New Roman" w:cs="Times New Roman"/>
          <w:b/>
          <w:bCs/>
        </w:rPr>
        <w:t>(ИРН AP 08856440)</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96"/>
        <w:gridCol w:w="2399"/>
        <w:gridCol w:w="2487"/>
        <w:gridCol w:w="2289"/>
      </w:tblGrid>
      <w:tr w:rsidR="004917B6" w:rsidRPr="00D129F8" w:rsidTr="00F41703">
        <w:tc>
          <w:tcPr>
            <w:tcW w:w="2461" w:type="dxa"/>
          </w:tcPr>
          <w:p w:rsidR="00B40705" w:rsidRPr="00F41703" w:rsidRDefault="00B40705" w:rsidP="0007580B">
            <w:pPr>
              <w:rPr>
                <w:rFonts w:ascii="Times New Roman" w:hAnsi="Times New Roman" w:cs="Times New Roman"/>
                <w:b/>
              </w:rPr>
            </w:pPr>
            <w:r w:rsidRPr="00F41703">
              <w:rPr>
                <w:rFonts w:ascii="Times New Roman" w:hAnsi="Times New Roman" w:cs="Times New Roman"/>
              </w:rPr>
              <w:object w:dxaOrig="3330" w:dyaOrig="4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5pt;height:142.5pt" o:ole="">
                  <v:imagedata r:id="rId7" o:title=""/>
                </v:shape>
                <o:OLEObject Type="Embed" ProgID="PBrush" ShapeID="_x0000_i1025" DrawAspect="Content" ObjectID="_1693657943" r:id="rId8"/>
              </w:object>
            </w:r>
            <w:r w:rsidRPr="00F41703">
              <w:rPr>
                <w:rFonts w:ascii="Times New Roman" w:hAnsi="Times New Roman" w:cs="Times New Roman"/>
              </w:rPr>
              <w:t>Каюкова Л.А., руководитель проекта, г.н.с., д.х.н., проф.</w:t>
            </w:r>
          </w:p>
        </w:tc>
        <w:tc>
          <w:tcPr>
            <w:tcW w:w="2304" w:type="dxa"/>
          </w:tcPr>
          <w:p w:rsidR="00B40705" w:rsidRPr="00F41703" w:rsidRDefault="00B40705" w:rsidP="0007580B">
            <w:pPr>
              <w:rPr>
                <w:rFonts w:ascii="Times New Roman" w:hAnsi="Times New Roman" w:cs="Times New Roman"/>
                <w:b/>
              </w:rPr>
            </w:pPr>
            <w:r w:rsidRPr="00F41703">
              <w:rPr>
                <w:rFonts w:ascii="Times New Roman" w:hAnsi="Times New Roman" w:cs="Times New Roman"/>
              </w:rPr>
              <w:object w:dxaOrig="4771" w:dyaOrig="6601">
                <v:shape id="_x0000_i1026" type="#_x0000_t75" style="width:107.25pt;height:149.25pt" o:ole="">
                  <v:imagedata r:id="rId9" o:title=""/>
                </v:shape>
                <o:OLEObject Type="Embed" ProgID="PBrush" ShapeID="_x0000_i1026" DrawAspect="Content" ObjectID="_1693657944" r:id="rId10"/>
              </w:object>
            </w:r>
            <w:r w:rsidRPr="00F41703">
              <w:rPr>
                <w:rFonts w:ascii="Times New Roman" w:hAnsi="Times New Roman" w:cs="Times New Roman"/>
              </w:rPr>
              <w:t>Пралиев К.Д., консультант, академик НАН РК, д.х.н., проф.</w:t>
            </w:r>
          </w:p>
        </w:tc>
        <w:tc>
          <w:tcPr>
            <w:tcW w:w="2463" w:type="dxa"/>
          </w:tcPr>
          <w:p w:rsidR="00B40705" w:rsidRPr="00F41703" w:rsidRDefault="00B40705" w:rsidP="0007580B">
            <w:pPr>
              <w:rPr>
                <w:rFonts w:ascii="Times New Roman" w:hAnsi="Times New Roman" w:cs="Times New Roman"/>
                <w:b/>
              </w:rPr>
            </w:pPr>
            <w:r w:rsidRPr="00F41703">
              <w:rPr>
                <w:rFonts w:ascii="Times New Roman" w:hAnsi="Times New Roman" w:cs="Times New Roman"/>
              </w:rPr>
              <w:object w:dxaOrig="2310" w:dyaOrig="2955">
                <v:shape id="_x0000_i1028" type="#_x0000_t75" style="width:115.5pt;height:147.75pt" o:ole="">
                  <v:imagedata r:id="rId11" o:title=""/>
                </v:shape>
                <o:OLEObject Type="Embed" ProgID="PBrush" ShapeID="_x0000_i1028" DrawAspect="Content" ObjectID="_1693657945" r:id="rId12"/>
              </w:object>
            </w:r>
            <w:r w:rsidRPr="00F41703">
              <w:rPr>
                <w:rFonts w:ascii="Times New Roman" w:hAnsi="Times New Roman" w:cs="Times New Roman"/>
              </w:rPr>
              <w:t xml:space="preserve">Байтурсынова Г.П., м.н.с., </w:t>
            </w:r>
            <w:r w:rsidRPr="00F41703">
              <w:rPr>
                <w:rFonts w:ascii="Times New Roman" w:hAnsi="Times New Roman" w:cs="Times New Roman"/>
                <w:lang w:val="en-US"/>
              </w:rPr>
              <w:t>PhD</w:t>
            </w:r>
          </w:p>
        </w:tc>
        <w:tc>
          <w:tcPr>
            <w:tcW w:w="2343" w:type="dxa"/>
            <w:vAlign w:val="center"/>
          </w:tcPr>
          <w:p w:rsidR="00F41703" w:rsidRDefault="00B40705" w:rsidP="00F41703">
            <w:pPr>
              <w:jc w:val="center"/>
              <w:rPr>
                <w:rFonts w:ascii="Times New Roman" w:hAnsi="Times New Roman" w:cs="Times New Roman"/>
              </w:rPr>
            </w:pPr>
            <w:r w:rsidRPr="00F41703">
              <w:rPr>
                <w:rFonts w:ascii="Times New Roman" w:hAnsi="Times New Roman" w:cs="Times New Roman"/>
              </w:rPr>
              <w:object w:dxaOrig="2505" w:dyaOrig="3165">
                <v:shape id="_x0000_i1027" type="#_x0000_t75" style="width:109.5pt;height:138.75pt" o:ole="">
                  <v:imagedata r:id="rId13" o:title=""/>
                </v:shape>
                <o:OLEObject Type="Embed" ProgID="PBrush" ShapeID="_x0000_i1027" DrawAspect="Content" ObjectID="_1693657946" r:id="rId14"/>
              </w:object>
            </w:r>
          </w:p>
          <w:p w:rsidR="00B40705" w:rsidRPr="00F41703" w:rsidRDefault="00B40705" w:rsidP="00F41703">
            <w:pPr>
              <w:jc w:val="center"/>
              <w:rPr>
                <w:rFonts w:ascii="Times New Roman" w:eastAsia="Times New Roman" w:hAnsi="Times New Roman" w:cs="Times New Roman"/>
              </w:rPr>
            </w:pPr>
            <w:r w:rsidRPr="00F41703">
              <w:rPr>
                <w:rFonts w:ascii="Times New Roman" w:hAnsi="Times New Roman" w:cs="Times New Roman"/>
                <w:lang w:val="kk-KZ"/>
              </w:rPr>
              <w:t>Ергалиева Э</w:t>
            </w:r>
            <w:r w:rsidRPr="00F41703">
              <w:rPr>
                <w:rFonts w:ascii="Times New Roman" w:hAnsi="Times New Roman" w:cs="Times New Roman"/>
              </w:rPr>
              <w:t>.</w:t>
            </w:r>
            <w:r w:rsidRPr="00F41703">
              <w:rPr>
                <w:rFonts w:ascii="Times New Roman" w:hAnsi="Times New Roman" w:cs="Times New Roman"/>
                <w:lang w:val="kk-KZ"/>
              </w:rPr>
              <w:t>М.</w:t>
            </w:r>
            <w:r w:rsidRPr="00F41703">
              <w:rPr>
                <w:rFonts w:ascii="Times New Roman" w:hAnsi="Times New Roman" w:cs="Times New Roman"/>
              </w:rPr>
              <w:t xml:space="preserve">, инженер, докторант </w:t>
            </w:r>
            <w:r w:rsidRPr="00F41703">
              <w:rPr>
                <w:rFonts w:ascii="Times New Roman" w:hAnsi="Times New Roman" w:cs="Times New Roman"/>
                <w:lang w:val="en-US"/>
              </w:rPr>
              <w:t>PhD</w:t>
            </w:r>
          </w:p>
          <w:p w:rsidR="00B40705" w:rsidRPr="00F41703" w:rsidRDefault="00B40705" w:rsidP="00F41703">
            <w:pPr>
              <w:jc w:val="center"/>
              <w:rPr>
                <w:rFonts w:ascii="Times New Roman" w:hAnsi="Times New Roman" w:cs="Times New Roman"/>
                <w:b/>
                <w:lang w:val="kk-KZ"/>
              </w:rPr>
            </w:pPr>
          </w:p>
        </w:tc>
      </w:tr>
      <w:tr w:rsidR="004917B6" w:rsidTr="007C2005">
        <w:tc>
          <w:tcPr>
            <w:tcW w:w="2461" w:type="dxa"/>
          </w:tcPr>
          <w:p w:rsidR="005F7420" w:rsidRPr="00F41703" w:rsidRDefault="00D115C9" w:rsidP="005F7420">
            <w:pPr>
              <w:rPr>
                <w:rFonts w:ascii="Times New Roman" w:hAnsi="Times New Roman" w:cs="Times New Roman"/>
              </w:rPr>
            </w:pPr>
            <w:r>
              <w:object w:dxaOrig="2040" w:dyaOrig="2700">
                <v:shape id="_x0000_i1029" type="#_x0000_t75" style="width:113.25pt;height:150pt" o:ole="">
                  <v:imagedata r:id="rId15" o:title=""/>
                </v:shape>
                <o:OLEObject Type="Embed" ProgID="PBrush" ShapeID="_x0000_i1029" DrawAspect="Content" ObjectID="_1693657947" r:id="rId16"/>
              </w:object>
            </w:r>
            <w:r w:rsidR="005F7420" w:rsidRPr="00F41703">
              <w:rPr>
                <w:rFonts w:ascii="Times New Roman" w:hAnsi="Times New Roman" w:cs="Times New Roman"/>
              </w:rPr>
              <w:t>Курмангалиева  А.Б., инженер, магистр</w:t>
            </w:r>
          </w:p>
          <w:p w:rsidR="00B40705" w:rsidRPr="005F7420" w:rsidRDefault="00B40705" w:rsidP="005F7420">
            <w:pPr>
              <w:rPr>
                <w:rFonts w:ascii="Times New Roman" w:hAnsi="Times New Roman" w:cs="Times New Roman"/>
              </w:rPr>
            </w:pPr>
          </w:p>
        </w:tc>
        <w:tc>
          <w:tcPr>
            <w:tcW w:w="2304" w:type="dxa"/>
          </w:tcPr>
          <w:p w:rsidR="00B40705" w:rsidRPr="00C1390B" w:rsidRDefault="009F0A87" w:rsidP="00F41703">
            <w:pPr>
              <w:spacing w:before="100" w:beforeAutospacing="1" w:after="100" w:afterAutospacing="1"/>
              <w:rPr>
                <w:rFonts w:ascii="Times New Roman" w:hAnsi="Times New Roman" w:cs="Times New Roman"/>
                <w:lang w:val="kk-KZ"/>
              </w:rPr>
            </w:pPr>
            <w:r>
              <w:object w:dxaOrig="6211" w:dyaOrig="7994">
                <v:shape id="_x0000_i1032" type="#_x0000_t75" style="width:115.5pt;height:148.5pt" o:ole="">
                  <v:imagedata r:id="rId17" o:title=""/>
                </v:shape>
                <o:OLEObject Type="Embed" ProgID="PBrush" ShapeID="_x0000_i1032" DrawAspect="Content" ObjectID="_1693657948" r:id="rId18"/>
              </w:object>
            </w:r>
            <w:r w:rsidR="00B40705" w:rsidRPr="00C1390B">
              <w:rPr>
                <w:rFonts w:ascii="Times New Roman" w:hAnsi="Times New Roman" w:cs="Times New Roman"/>
              </w:rPr>
              <w:t xml:space="preserve">Сейтбеков </w:t>
            </w:r>
            <w:r w:rsidR="00B40705" w:rsidRPr="00C1390B">
              <w:rPr>
                <w:rFonts w:ascii="Times New Roman" w:hAnsi="Times New Roman" w:cs="Times New Roman"/>
                <w:lang w:val="kk-KZ"/>
              </w:rPr>
              <w:t>К</w:t>
            </w:r>
            <w:r w:rsidR="00B40705">
              <w:rPr>
                <w:rFonts w:ascii="Times New Roman" w:hAnsi="Times New Roman" w:cs="Times New Roman"/>
                <w:lang w:val="kk-KZ"/>
              </w:rPr>
              <w:t>.</w:t>
            </w:r>
            <w:r w:rsidR="00B40705" w:rsidRPr="00C1390B">
              <w:rPr>
                <w:rFonts w:ascii="Times New Roman" w:hAnsi="Times New Roman" w:cs="Times New Roman"/>
                <w:lang w:val="kk-KZ"/>
              </w:rPr>
              <w:t xml:space="preserve"> С</w:t>
            </w:r>
            <w:r w:rsidR="00B40705">
              <w:rPr>
                <w:rFonts w:ascii="Times New Roman" w:hAnsi="Times New Roman" w:cs="Times New Roman"/>
                <w:lang w:val="kk-KZ"/>
              </w:rPr>
              <w:t>., руководитель отдела закупок</w:t>
            </w:r>
          </w:p>
        </w:tc>
        <w:tc>
          <w:tcPr>
            <w:tcW w:w="2463" w:type="dxa"/>
          </w:tcPr>
          <w:p w:rsidR="00EE60D1" w:rsidRDefault="00F84F74" w:rsidP="007945DE">
            <w:pPr>
              <w:jc w:val="center"/>
              <w:rPr>
                <w:rFonts w:ascii="Times New Roman" w:hAnsi="Times New Roman" w:cs="Times New Roman"/>
                <w:lang w:val="kk-KZ"/>
              </w:rPr>
            </w:pPr>
            <w:r w:rsidRPr="00F84F74">
              <w:rPr>
                <w:rFonts w:ascii="Times New Roman" w:hAnsi="Times New Roman" w:cs="Times New Roman"/>
                <w:lang w:val="kk-KZ"/>
              </w:rPr>
              <w:drawing>
                <wp:inline distT="0" distB="0" distL="0" distR="0">
                  <wp:extent cx="1507497" cy="1866900"/>
                  <wp:effectExtent l="19050" t="0" r="0" b="0"/>
                  <wp:docPr id="4" name="Рисунок 6" descr="C:\Users\Экономист\Pictures\каю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Экономист\Pictures\каюкова.jpg"/>
                          <pic:cNvPicPr>
                            <a:picLocks noChangeAspect="1" noChangeArrowheads="1"/>
                          </pic:cNvPicPr>
                        </pic:nvPicPr>
                        <pic:blipFill>
                          <a:blip r:embed="rId19" cstate="print"/>
                          <a:srcRect r="5921" b="11458"/>
                          <a:stretch>
                            <a:fillRect/>
                          </a:stretch>
                        </pic:blipFill>
                        <pic:spPr bwMode="auto">
                          <a:xfrm>
                            <a:off x="0" y="0"/>
                            <a:ext cx="1507497" cy="1866900"/>
                          </a:xfrm>
                          <a:prstGeom prst="rect">
                            <a:avLst/>
                          </a:prstGeom>
                          <a:noFill/>
                          <a:ln w="9525">
                            <a:noFill/>
                            <a:miter lim="800000"/>
                            <a:headEnd/>
                            <a:tailEnd/>
                          </a:ln>
                        </pic:spPr>
                      </pic:pic>
                    </a:graphicData>
                  </a:graphic>
                </wp:inline>
              </w:drawing>
            </w:r>
          </w:p>
          <w:p w:rsidR="00B40705" w:rsidRPr="00C1390B" w:rsidRDefault="00B40705" w:rsidP="0007580B">
            <w:pPr>
              <w:rPr>
                <w:rFonts w:ascii="Times New Roman" w:hAnsi="Times New Roman" w:cs="Times New Roman"/>
                <w:lang w:val="kk-KZ"/>
              </w:rPr>
            </w:pPr>
            <w:r w:rsidRPr="00C1390B">
              <w:rPr>
                <w:rFonts w:ascii="Times New Roman" w:hAnsi="Times New Roman" w:cs="Times New Roman"/>
              </w:rPr>
              <w:t>Копеева</w:t>
            </w:r>
            <w:r w:rsidRPr="00C1390B">
              <w:rPr>
                <w:rFonts w:ascii="Times New Roman" w:hAnsi="Times New Roman" w:cs="Times New Roman"/>
                <w:lang w:val="kk-KZ"/>
              </w:rPr>
              <w:t xml:space="preserve"> Г</w:t>
            </w:r>
            <w:r>
              <w:rPr>
                <w:rFonts w:ascii="Times New Roman" w:hAnsi="Times New Roman" w:cs="Times New Roman"/>
                <w:lang w:val="kk-KZ"/>
              </w:rPr>
              <w:t xml:space="preserve">. </w:t>
            </w:r>
            <w:r w:rsidRPr="00C1390B">
              <w:rPr>
                <w:rFonts w:ascii="Times New Roman" w:hAnsi="Times New Roman" w:cs="Times New Roman"/>
              </w:rPr>
              <w:t>С</w:t>
            </w:r>
            <w:r>
              <w:rPr>
                <w:rFonts w:ascii="Times New Roman" w:hAnsi="Times New Roman" w:cs="Times New Roman"/>
              </w:rPr>
              <w:t>.</w:t>
            </w:r>
            <w:r w:rsidRPr="00C1390B">
              <w:rPr>
                <w:rFonts w:ascii="Times New Roman" w:hAnsi="Times New Roman" w:cs="Times New Roman"/>
                <w:lang w:val="kk-KZ"/>
              </w:rPr>
              <w:t>,</w:t>
            </w:r>
            <w:r>
              <w:rPr>
                <w:rFonts w:ascii="Times New Roman" w:hAnsi="Times New Roman" w:cs="Times New Roman"/>
                <w:lang w:val="kk-KZ"/>
              </w:rPr>
              <w:t xml:space="preserve"> экономист</w:t>
            </w:r>
            <w:r w:rsidRPr="00C1390B">
              <w:rPr>
                <w:rFonts w:ascii="Times New Roman" w:hAnsi="Times New Roman" w:cs="Times New Roman"/>
                <w:lang w:val="kk-KZ"/>
              </w:rPr>
              <w:t xml:space="preserve"> </w:t>
            </w:r>
          </w:p>
        </w:tc>
        <w:tc>
          <w:tcPr>
            <w:tcW w:w="2343" w:type="dxa"/>
          </w:tcPr>
          <w:p w:rsidR="00B40705" w:rsidRPr="00C1390B" w:rsidRDefault="007945DE" w:rsidP="007F0777">
            <w:pPr>
              <w:rPr>
                <w:rFonts w:ascii="Times New Roman" w:hAnsi="Times New Roman" w:cs="Times New Roman"/>
              </w:rPr>
            </w:pPr>
            <w:r>
              <w:object w:dxaOrig="1500" w:dyaOrig="1860">
                <v:shape id="_x0000_i1030" type="#_x0000_t75" style="width:109.5pt;height:136.5pt" o:ole="">
                  <v:imagedata r:id="rId20" o:title=""/>
                </v:shape>
                <o:OLEObject Type="Embed" ProgID="PBrush" ShapeID="_x0000_i1030" DrawAspect="Content" ObjectID="_1693657949" r:id="rId21"/>
              </w:object>
            </w:r>
            <w:r w:rsidR="00B40705" w:rsidRPr="00F41703">
              <w:rPr>
                <w:rFonts w:ascii="Times New Roman" w:hAnsi="Times New Roman" w:cs="Times New Roman"/>
              </w:rPr>
              <w:t xml:space="preserve"> Акатан</w:t>
            </w:r>
            <w:r w:rsidR="007F0777" w:rsidRPr="00F41703">
              <w:rPr>
                <w:rFonts w:ascii="Times New Roman" w:hAnsi="Times New Roman" w:cs="Times New Roman"/>
              </w:rPr>
              <w:t xml:space="preserve"> К</w:t>
            </w:r>
            <w:r w:rsidR="007F0777">
              <w:rPr>
                <w:rFonts w:ascii="Times New Roman" w:hAnsi="Times New Roman" w:cs="Times New Roman"/>
              </w:rPr>
              <w:t>.</w:t>
            </w:r>
            <w:r w:rsidR="00B40705" w:rsidRPr="00F41703">
              <w:rPr>
                <w:rFonts w:ascii="Times New Roman" w:hAnsi="Times New Roman" w:cs="Times New Roman"/>
              </w:rPr>
              <w:t>,</w:t>
            </w:r>
            <w:r w:rsidR="00B40705" w:rsidRPr="00F41703">
              <w:rPr>
                <w:rFonts w:ascii="Times New Roman" w:hAnsi="Times New Roman" w:cs="Times New Roman"/>
                <w:iCs/>
              </w:rPr>
              <w:t xml:space="preserve"> с н.с. нац. </w:t>
            </w:r>
            <w:r w:rsidR="00F41703" w:rsidRPr="00F41703">
              <w:rPr>
                <w:rFonts w:ascii="Times New Roman" w:hAnsi="Times New Roman" w:cs="Times New Roman"/>
                <w:iCs/>
              </w:rPr>
              <w:t>л</w:t>
            </w:r>
            <w:r w:rsidR="00B40705" w:rsidRPr="00F41703">
              <w:rPr>
                <w:rFonts w:ascii="Times New Roman" w:hAnsi="Times New Roman" w:cs="Times New Roman"/>
                <w:iCs/>
              </w:rPr>
              <w:t>аборатории коллективного пользования  ВКГУ им. Аманжолова,</w:t>
            </w:r>
            <w:r w:rsidR="00B40705" w:rsidRPr="00F41703">
              <w:rPr>
                <w:rFonts w:ascii="Times New Roman" w:hAnsi="Times New Roman" w:cs="Times New Roman"/>
                <w:lang w:val="kk-KZ"/>
              </w:rPr>
              <w:t xml:space="preserve"> </w:t>
            </w:r>
            <w:r w:rsidR="00B40705" w:rsidRPr="00F41703">
              <w:rPr>
                <w:rFonts w:ascii="Times New Roman" w:hAnsi="Times New Roman" w:cs="Times New Roman"/>
                <w:lang w:val="en-US"/>
              </w:rPr>
              <w:t>PhD</w:t>
            </w:r>
            <w:r w:rsidR="00B40705" w:rsidRPr="00B11975">
              <w:rPr>
                <w:rFonts w:ascii="Times New Roman" w:hAnsi="Times New Roman" w:cs="Times New Roman"/>
                <w:sz w:val="24"/>
                <w:szCs w:val="24"/>
              </w:rPr>
              <w:t xml:space="preserve"> </w:t>
            </w:r>
          </w:p>
        </w:tc>
      </w:tr>
      <w:tr w:rsidR="004917B6" w:rsidRPr="00F41703" w:rsidTr="007C2005">
        <w:tc>
          <w:tcPr>
            <w:tcW w:w="2461" w:type="dxa"/>
          </w:tcPr>
          <w:p w:rsidR="00B40705" w:rsidRPr="00B11975" w:rsidRDefault="008E3EFA" w:rsidP="0007580B">
            <w:pPr>
              <w:rPr>
                <w:rFonts w:ascii="Times New Roman" w:hAnsi="Times New Roman" w:cs="Times New Roman"/>
              </w:rPr>
            </w:pPr>
            <w:r w:rsidRPr="008E3EFA">
              <w:rPr>
                <w:rFonts w:ascii="Times New Roman" w:hAnsi="Times New Roman" w:cs="Times New Roman"/>
              </w:rPr>
              <w:drawing>
                <wp:inline distT="0" distB="0" distL="0" distR="0">
                  <wp:extent cx="1257300" cy="1895478"/>
                  <wp:effectExtent l="19050" t="0" r="0" b="0"/>
                  <wp:docPr id="5" name="Рисунок 1" descr="Вен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нера"/>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0310" cy="1900016"/>
                          </a:xfrm>
                          <a:prstGeom prst="rect">
                            <a:avLst/>
                          </a:prstGeom>
                          <a:noFill/>
                          <a:ln>
                            <a:noFill/>
                          </a:ln>
                        </pic:spPr>
                      </pic:pic>
                    </a:graphicData>
                  </a:graphic>
                </wp:inline>
              </w:drawing>
            </w:r>
            <w:r w:rsidR="00B40705" w:rsidRPr="00DA11E9">
              <w:rPr>
                <w:rFonts w:ascii="Times New Roman" w:hAnsi="Times New Roman" w:cs="Times New Roman"/>
              </w:rPr>
              <w:t>Бисмилда В.</w:t>
            </w:r>
            <w:r w:rsidR="00B40705" w:rsidRPr="00DA11E9">
              <w:rPr>
                <w:rFonts w:ascii="Times New Roman" w:hAnsi="Times New Roman" w:cs="Times New Roman"/>
                <w:lang w:val="kk-KZ"/>
              </w:rPr>
              <w:t>Л.</w:t>
            </w:r>
            <w:r w:rsidR="00B40705" w:rsidRPr="00DA11E9">
              <w:rPr>
                <w:rFonts w:ascii="Times New Roman" w:hAnsi="Times New Roman" w:cs="Times New Roman"/>
              </w:rPr>
              <w:t xml:space="preserve">, </w:t>
            </w:r>
            <w:r w:rsidR="00DA6644">
              <w:rPr>
                <w:rFonts w:ascii="Times New Roman" w:hAnsi="Times New Roman" w:cs="Times New Roman"/>
              </w:rPr>
              <w:t>в</w:t>
            </w:r>
            <w:r w:rsidR="00B40705" w:rsidRPr="00DA11E9">
              <w:rPr>
                <w:rFonts w:ascii="Times New Roman" w:hAnsi="Times New Roman" w:cs="Times New Roman"/>
              </w:rPr>
              <w:t>рач-бактериолог высшей категории национальной референс-лаборатории РГП ННЦФ РК</w:t>
            </w:r>
            <w:r w:rsidR="00217715">
              <w:rPr>
                <w:rFonts w:ascii="Times New Roman" w:hAnsi="Times New Roman" w:cs="Times New Roman"/>
              </w:rPr>
              <w:t>, к.б.н.</w:t>
            </w:r>
          </w:p>
        </w:tc>
        <w:tc>
          <w:tcPr>
            <w:tcW w:w="2304" w:type="dxa"/>
          </w:tcPr>
          <w:p w:rsidR="00B40705" w:rsidRPr="00DA11E9" w:rsidRDefault="008558F3" w:rsidP="00F41703">
            <w:pPr>
              <w:rPr>
                <w:rFonts w:ascii="Times New Roman" w:hAnsi="Times New Roman" w:cs="Times New Roman"/>
              </w:rPr>
            </w:pPr>
            <w:r>
              <w:object w:dxaOrig="2415" w:dyaOrig="3330">
                <v:shape id="_x0000_i1031" type="#_x0000_t75" style="width:110.25pt;height:152.25pt" o:ole="">
                  <v:imagedata r:id="rId23" o:title=""/>
                </v:shape>
                <o:OLEObject Type="Embed" ProgID="PBrush" ShapeID="_x0000_i1031" DrawAspect="Content" ObjectID="_1693657950" r:id="rId24"/>
              </w:object>
            </w:r>
            <w:r w:rsidR="00DA11E9" w:rsidRPr="00DA11E9">
              <w:rPr>
                <w:rFonts w:ascii="Times New Roman" w:hAnsi="Times New Roman" w:cs="Times New Roman"/>
              </w:rPr>
              <w:t xml:space="preserve">Ауезов А. Ш., врач бактериолог первой категории Национальной референс лаборатории РГП ННЦФ РК </w:t>
            </w:r>
          </w:p>
        </w:tc>
        <w:tc>
          <w:tcPr>
            <w:tcW w:w="2463" w:type="dxa"/>
          </w:tcPr>
          <w:p w:rsidR="00B40705" w:rsidRPr="00F41703" w:rsidRDefault="00E57C04" w:rsidP="00F41703">
            <w:pPr>
              <w:spacing w:before="100" w:beforeAutospacing="1" w:after="100" w:afterAutospacing="1"/>
              <w:jc w:val="both"/>
              <w:rPr>
                <w:rFonts w:ascii="Times New Roman" w:hAnsi="Times New Roman" w:cs="Times New Roman"/>
                <w:lang w:val="kk-KZ"/>
              </w:rPr>
            </w:pPr>
            <w:r w:rsidRPr="00F41703">
              <w:rPr>
                <w:rFonts w:ascii="Times New Roman" w:hAnsi="Times New Roman" w:cs="Times New Roman"/>
                <w:lang w:val="kk-KZ"/>
              </w:rPr>
              <w:drawing>
                <wp:inline distT="0" distB="0" distL="0" distR="0">
                  <wp:extent cx="1333500" cy="1666876"/>
                  <wp:effectExtent l="19050" t="0" r="0" b="0"/>
                  <wp:docPr id="8" name="Рисунок 5" descr="D:\Zarina\НЦБ\Шульгау личное\ФОТОГРАФИИ\Фото Шульга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arina\НЦБ\Шульгау личное\ФОТОГРАФИИ\Фото Шульгау.jpeg"/>
                          <pic:cNvPicPr>
                            <a:picLocks noChangeAspect="1" noChangeArrowheads="1"/>
                          </pic:cNvPicPr>
                        </pic:nvPicPr>
                        <pic:blipFill>
                          <a:blip r:embed="rId25" cstate="print"/>
                          <a:srcRect/>
                          <a:stretch>
                            <a:fillRect/>
                          </a:stretch>
                        </pic:blipFill>
                        <pic:spPr bwMode="auto">
                          <a:xfrm>
                            <a:off x="0" y="0"/>
                            <a:ext cx="1338180" cy="1672726"/>
                          </a:xfrm>
                          <a:prstGeom prst="rect">
                            <a:avLst/>
                          </a:prstGeom>
                          <a:noFill/>
                          <a:ln w="9525">
                            <a:noFill/>
                            <a:miter lim="800000"/>
                            <a:headEnd/>
                            <a:tailEnd/>
                          </a:ln>
                        </pic:spPr>
                      </pic:pic>
                    </a:graphicData>
                  </a:graphic>
                </wp:inline>
              </w:drawing>
            </w:r>
            <w:r w:rsidRPr="00F41703">
              <w:rPr>
                <w:rFonts w:ascii="Times New Roman" w:hAnsi="Times New Roman" w:cs="Times New Roman"/>
              </w:rPr>
              <w:t xml:space="preserve">Шульгау З.Т., зав.лаб. токсикологии и фармакологии РГП «Национальный центр биотехнологии», к.м.н. </w:t>
            </w:r>
            <w:r w:rsidR="00B40705" w:rsidRPr="00F41703">
              <w:rPr>
                <w:rFonts w:ascii="Times New Roman" w:hAnsi="Times New Roman" w:cs="Times New Roman"/>
                <w:lang w:val="kk-KZ"/>
              </w:rPr>
              <w:t xml:space="preserve"> </w:t>
            </w:r>
          </w:p>
        </w:tc>
        <w:tc>
          <w:tcPr>
            <w:tcW w:w="2343" w:type="dxa"/>
          </w:tcPr>
          <w:p w:rsidR="00B40705" w:rsidRPr="00F41703" w:rsidRDefault="00186941" w:rsidP="00F41703">
            <w:pPr>
              <w:jc w:val="both"/>
              <w:rPr>
                <w:rFonts w:ascii="Times New Roman" w:hAnsi="Times New Roman" w:cs="Times New Roman"/>
              </w:rPr>
            </w:pPr>
            <w:r w:rsidRPr="00F41703">
              <w:rPr>
                <w:rFonts w:ascii="Times New Roman" w:hAnsi="Times New Roman" w:cs="Times New Roman"/>
              </w:rPr>
              <w:drawing>
                <wp:inline distT="0" distB="0" distL="0" distR="0">
                  <wp:extent cx="1209675" cy="1686730"/>
                  <wp:effectExtent l="1905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209675" cy="1686730"/>
                          </a:xfrm>
                          <a:prstGeom prst="rect">
                            <a:avLst/>
                          </a:prstGeom>
                          <a:noFill/>
                          <a:ln w="9525">
                            <a:noFill/>
                            <a:miter lim="800000"/>
                            <a:headEnd/>
                            <a:tailEnd/>
                          </a:ln>
                        </pic:spPr>
                      </pic:pic>
                    </a:graphicData>
                  </a:graphic>
                </wp:inline>
              </w:drawing>
            </w:r>
            <w:r w:rsidRPr="00F41703">
              <w:rPr>
                <w:rFonts w:ascii="Times New Roman" w:hAnsi="Times New Roman" w:cs="Times New Roman"/>
              </w:rPr>
              <w:t>Сергазы Ш., с.н.с. лаборатории токсикологии и фармакологии РГП «Национальный центр биотехнологии», PhD</w:t>
            </w:r>
          </w:p>
        </w:tc>
      </w:tr>
    </w:tbl>
    <w:p w:rsidR="00B40705" w:rsidRPr="00DE67C4" w:rsidRDefault="00B40705" w:rsidP="00B40705">
      <w:pPr>
        <w:rPr>
          <w:rFonts w:ascii="Times New Roman" w:hAnsi="Times New Roman" w:cs="Times New Roman"/>
          <w:b/>
        </w:rPr>
      </w:pPr>
    </w:p>
    <w:p w:rsidR="004B13AD" w:rsidRDefault="00DE67C4" w:rsidP="00BC23DE">
      <w:pPr>
        <w:spacing w:after="0" w:line="240" w:lineRule="auto"/>
        <w:ind w:firstLine="709"/>
        <w:jc w:val="both"/>
        <w:rPr>
          <w:rFonts w:ascii="Times New Roman" w:hAnsi="Times New Roman" w:cs="Times New Roman"/>
          <w:bCs/>
          <w:i/>
          <w:iCs/>
          <w:sz w:val="24"/>
          <w:szCs w:val="24"/>
        </w:rPr>
      </w:pPr>
      <w:r w:rsidRPr="004B13AD">
        <w:rPr>
          <w:rFonts w:ascii="Times New Roman" w:hAnsi="Times New Roman" w:cs="Times New Roman"/>
          <w:b/>
          <w:bCs/>
          <w:i/>
          <w:iCs/>
          <w:sz w:val="24"/>
          <w:szCs w:val="24"/>
        </w:rPr>
        <w:lastRenderedPageBreak/>
        <w:t>Научный руководитель</w:t>
      </w:r>
      <w:r w:rsidRPr="004B13AD">
        <w:rPr>
          <w:rFonts w:ascii="Times New Roman" w:hAnsi="Times New Roman" w:cs="Times New Roman"/>
          <w:b/>
          <w:i/>
          <w:iCs/>
          <w:sz w:val="24"/>
          <w:szCs w:val="24"/>
        </w:rPr>
        <w:t>:</w:t>
      </w:r>
      <w:r w:rsidRPr="004B13AD">
        <w:rPr>
          <w:rFonts w:ascii="Times New Roman" w:hAnsi="Times New Roman" w:cs="Times New Roman"/>
          <w:i/>
          <w:iCs/>
          <w:sz w:val="24"/>
          <w:szCs w:val="24"/>
        </w:rPr>
        <w:t xml:space="preserve"> </w:t>
      </w:r>
      <w:r w:rsidRPr="00C17CBE">
        <w:rPr>
          <w:rFonts w:ascii="Times New Roman" w:hAnsi="Times New Roman" w:cs="Times New Roman"/>
          <w:iCs/>
          <w:sz w:val="24"/>
          <w:szCs w:val="24"/>
        </w:rPr>
        <w:t xml:space="preserve">главный научный сотрудник, доктор химических наук, профессор </w:t>
      </w:r>
      <w:r w:rsidRPr="00C17CBE">
        <w:rPr>
          <w:rFonts w:ascii="Times New Roman" w:hAnsi="Times New Roman" w:cs="Times New Roman"/>
          <w:bCs/>
          <w:iCs/>
          <w:sz w:val="24"/>
          <w:szCs w:val="24"/>
        </w:rPr>
        <w:t>Каюкова Людмила Александровна</w:t>
      </w:r>
      <w:r w:rsidRPr="004B13AD">
        <w:rPr>
          <w:rFonts w:ascii="Times New Roman" w:hAnsi="Times New Roman" w:cs="Times New Roman"/>
          <w:bCs/>
          <w:i/>
          <w:iCs/>
          <w:sz w:val="24"/>
          <w:szCs w:val="24"/>
        </w:rPr>
        <w:t xml:space="preserve"> </w:t>
      </w:r>
    </w:p>
    <w:p w:rsidR="004B13AD" w:rsidRDefault="00DE67C4" w:rsidP="00BC23DE">
      <w:pPr>
        <w:spacing w:after="0" w:line="240" w:lineRule="auto"/>
        <w:ind w:firstLine="709"/>
        <w:jc w:val="both"/>
        <w:rPr>
          <w:rFonts w:ascii="Times New Roman" w:hAnsi="Times New Roman" w:cs="Times New Roman"/>
          <w:i/>
          <w:iCs/>
          <w:sz w:val="24"/>
          <w:szCs w:val="24"/>
        </w:rPr>
      </w:pPr>
      <w:r w:rsidRPr="004B13AD">
        <w:rPr>
          <w:rFonts w:ascii="Times New Roman" w:hAnsi="Times New Roman" w:cs="Times New Roman"/>
          <w:b/>
          <w:bCs/>
          <w:i/>
          <w:iCs/>
          <w:sz w:val="24"/>
          <w:szCs w:val="24"/>
          <w:lang w:val="en-US"/>
        </w:rPr>
        <w:t>C</w:t>
      </w:r>
      <w:r w:rsidRPr="004B13AD">
        <w:rPr>
          <w:rFonts w:ascii="Times New Roman" w:hAnsi="Times New Roman" w:cs="Times New Roman"/>
          <w:b/>
          <w:bCs/>
          <w:i/>
          <w:iCs/>
          <w:sz w:val="24"/>
          <w:szCs w:val="24"/>
        </w:rPr>
        <w:t>рок выполнения</w:t>
      </w:r>
      <w:r w:rsidRPr="004B13AD">
        <w:rPr>
          <w:rFonts w:ascii="Times New Roman" w:hAnsi="Times New Roman" w:cs="Times New Roman"/>
          <w:b/>
          <w:i/>
          <w:iCs/>
          <w:sz w:val="24"/>
          <w:szCs w:val="24"/>
        </w:rPr>
        <w:t>:</w:t>
      </w:r>
      <w:r w:rsidRPr="004B13AD">
        <w:rPr>
          <w:rFonts w:ascii="Times New Roman" w:hAnsi="Times New Roman" w:cs="Times New Roman"/>
          <w:i/>
          <w:iCs/>
          <w:sz w:val="24"/>
          <w:szCs w:val="24"/>
        </w:rPr>
        <w:t xml:space="preserve"> </w:t>
      </w:r>
      <w:r w:rsidRPr="00C17CBE">
        <w:rPr>
          <w:rFonts w:ascii="Times New Roman" w:hAnsi="Times New Roman" w:cs="Times New Roman"/>
          <w:iCs/>
          <w:sz w:val="24"/>
          <w:szCs w:val="24"/>
        </w:rPr>
        <w:t>01.10.2020‒31.12.2022 (27 месяцев).</w:t>
      </w:r>
      <w:r w:rsidRPr="004B13AD">
        <w:rPr>
          <w:rFonts w:ascii="Times New Roman" w:hAnsi="Times New Roman" w:cs="Times New Roman"/>
          <w:i/>
          <w:iCs/>
          <w:sz w:val="24"/>
          <w:szCs w:val="24"/>
        </w:rPr>
        <w:t xml:space="preserve"> </w:t>
      </w:r>
    </w:p>
    <w:p w:rsidR="004B13AD" w:rsidRDefault="00DE67C4" w:rsidP="00BC23DE">
      <w:pPr>
        <w:spacing w:after="0" w:line="240" w:lineRule="auto"/>
        <w:ind w:firstLine="709"/>
        <w:jc w:val="both"/>
        <w:rPr>
          <w:rFonts w:ascii="Times New Roman" w:hAnsi="Times New Roman" w:cs="Times New Roman"/>
          <w:i/>
          <w:iCs/>
          <w:sz w:val="24"/>
          <w:szCs w:val="24"/>
        </w:rPr>
      </w:pPr>
      <w:r w:rsidRPr="004B13AD">
        <w:rPr>
          <w:rFonts w:ascii="Times New Roman" w:hAnsi="Times New Roman" w:cs="Times New Roman"/>
          <w:b/>
          <w:bCs/>
          <w:i/>
          <w:iCs/>
          <w:sz w:val="24"/>
          <w:szCs w:val="24"/>
        </w:rPr>
        <w:t>Идея проекта:</w:t>
      </w:r>
      <w:r w:rsidRPr="004B13AD">
        <w:rPr>
          <w:rFonts w:ascii="Times New Roman" w:hAnsi="Times New Roman" w:cs="Times New Roman"/>
          <w:bCs/>
          <w:i/>
          <w:iCs/>
          <w:sz w:val="24"/>
          <w:szCs w:val="24"/>
        </w:rPr>
        <w:t xml:space="preserve">   </w:t>
      </w:r>
      <w:r w:rsidRPr="00C17CBE">
        <w:rPr>
          <w:rFonts w:ascii="Times New Roman" w:hAnsi="Times New Roman" w:cs="Times New Roman"/>
          <w:iCs/>
          <w:sz w:val="24"/>
          <w:szCs w:val="24"/>
        </w:rPr>
        <w:t xml:space="preserve">Решение вопросов региоселективности арилсульфохлорирования амидоксимов позволит  расширить </w:t>
      </w:r>
      <w:r w:rsidRPr="00C17CBE">
        <w:rPr>
          <w:rFonts w:ascii="Times New Roman" w:hAnsi="Times New Roman" w:cs="Times New Roman"/>
          <w:iCs/>
          <w:sz w:val="24"/>
          <w:szCs w:val="24"/>
          <w:lang w:val="kk-KZ"/>
        </w:rPr>
        <w:t>синтетическое использование этой реакции.</w:t>
      </w:r>
      <w:r w:rsidRPr="004B13AD">
        <w:rPr>
          <w:rFonts w:ascii="Times New Roman" w:hAnsi="Times New Roman" w:cs="Times New Roman"/>
          <w:i/>
          <w:iCs/>
          <w:sz w:val="24"/>
          <w:szCs w:val="24"/>
        </w:rPr>
        <w:t xml:space="preserve">  </w:t>
      </w:r>
    </w:p>
    <w:p w:rsidR="00C17CBE" w:rsidRPr="00C17CBE" w:rsidRDefault="001358B1" w:rsidP="00BC23DE">
      <w:pPr>
        <w:tabs>
          <w:tab w:val="left" w:pos="0"/>
        </w:tabs>
        <w:spacing w:after="0" w:line="240" w:lineRule="auto"/>
        <w:ind w:firstLine="709"/>
        <w:jc w:val="both"/>
        <w:rPr>
          <w:rFonts w:ascii="Times New Roman" w:hAnsi="Times New Roman" w:cs="Times New Roman"/>
          <w:sz w:val="24"/>
          <w:szCs w:val="24"/>
        </w:rPr>
      </w:pPr>
      <w:r w:rsidRPr="00C17CBE">
        <w:rPr>
          <w:rFonts w:ascii="Times New Roman" w:hAnsi="Times New Roman" w:cs="Times New Roman"/>
          <w:b/>
          <w:i/>
          <w:sz w:val="24"/>
          <w:szCs w:val="24"/>
        </w:rPr>
        <w:t>Актуальность:</w:t>
      </w:r>
      <w:r w:rsidR="00C17CBE" w:rsidRPr="00C17CBE">
        <w:rPr>
          <w:rFonts w:ascii="Times New Roman" w:hAnsi="Times New Roman"/>
          <w:color w:val="000000"/>
          <w:sz w:val="24"/>
          <w:szCs w:val="24"/>
        </w:rPr>
        <w:t xml:space="preserve"> </w:t>
      </w:r>
      <w:r w:rsidR="00C17CBE" w:rsidRPr="00C17CBE">
        <w:rPr>
          <w:rFonts w:ascii="Times New Roman" w:hAnsi="Times New Roman" w:cs="Times New Roman"/>
          <w:sz w:val="24"/>
          <w:szCs w:val="24"/>
        </w:rPr>
        <w:t xml:space="preserve">Проект направлен на восполнение недостатка практических результатов и уточнение  расходящихся данных по арилсульфохлорированию амидоксимов, что ограничивает синтетическое использование этой реакции и на получение сведений о предполагаемых ценных биологических свойствах продуктов. </w:t>
      </w:r>
    </w:p>
    <w:p w:rsidR="00500F05" w:rsidRPr="001358B1" w:rsidRDefault="00DE67C4" w:rsidP="00BC23DE">
      <w:pPr>
        <w:spacing w:after="0" w:line="240" w:lineRule="auto"/>
        <w:ind w:firstLine="709"/>
        <w:jc w:val="both"/>
        <w:rPr>
          <w:rFonts w:ascii="Times New Roman" w:hAnsi="Times New Roman" w:cs="Times New Roman"/>
          <w:i/>
          <w:iCs/>
          <w:sz w:val="24"/>
          <w:szCs w:val="24"/>
        </w:rPr>
      </w:pPr>
      <w:r w:rsidRPr="004B13AD">
        <w:rPr>
          <w:rFonts w:ascii="Times New Roman" w:hAnsi="Times New Roman" w:cs="Times New Roman"/>
          <w:b/>
          <w:bCs/>
          <w:i/>
          <w:iCs/>
          <w:sz w:val="24"/>
          <w:szCs w:val="24"/>
        </w:rPr>
        <w:t>Цель проекта:</w:t>
      </w:r>
      <w:r w:rsidRPr="004B13AD">
        <w:rPr>
          <w:rFonts w:ascii="Times New Roman" w:hAnsi="Times New Roman" w:cs="Times New Roman"/>
          <w:bCs/>
          <w:i/>
          <w:iCs/>
          <w:sz w:val="24"/>
          <w:szCs w:val="24"/>
        </w:rPr>
        <w:t xml:space="preserve"> </w:t>
      </w:r>
      <w:r w:rsidRPr="00C17CBE">
        <w:rPr>
          <w:rFonts w:ascii="Times New Roman" w:hAnsi="Times New Roman" w:cs="Times New Roman"/>
          <w:iCs/>
          <w:sz w:val="24"/>
          <w:szCs w:val="24"/>
        </w:rPr>
        <w:t xml:space="preserve">При </w:t>
      </w:r>
      <w:r w:rsidRPr="00C17CBE">
        <w:rPr>
          <w:rFonts w:ascii="Times New Roman" w:hAnsi="Times New Roman" w:cs="Times New Roman"/>
          <w:iCs/>
          <w:sz w:val="24"/>
          <w:szCs w:val="24"/>
          <w:lang w:val="kk-KZ"/>
        </w:rPr>
        <w:t xml:space="preserve">арилсульфохлорировании β-аминопропиоамидоксимов </w:t>
      </w:r>
      <w:r w:rsidRPr="00C17CBE">
        <w:rPr>
          <w:rFonts w:ascii="Times New Roman" w:hAnsi="Times New Roman" w:cs="Times New Roman"/>
          <w:iCs/>
          <w:sz w:val="24"/>
          <w:szCs w:val="24"/>
        </w:rPr>
        <w:t xml:space="preserve">изучить вероятность </w:t>
      </w:r>
      <w:r w:rsidRPr="00C17CBE">
        <w:rPr>
          <w:rFonts w:ascii="Times New Roman" w:hAnsi="Times New Roman" w:cs="Times New Roman"/>
          <w:iCs/>
          <w:sz w:val="24"/>
          <w:szCs w:val="24"/>
          <w:lang w:val="kk-KZ"/>
        </w:rPr>
        <w:t>конкур</w:t>
      </w:r>
      <w:r w:rsidRPr="00C17CBE">
        <w:rPr>
          <w:rFonts w:ascii="Times New Roman" w:hAnsi="Times New Roman" w:cs="Times New Roman"/>
          <w:iCs/>
          <w:sz w:val="24"/>
          <w:szCs w:val="24"/>
        </w:rPr>
        <w:t>ентного</w:t>
      </w:r>
      <w:r w:rsidRPr="00C17CBE">
        <w:rPr>
          <w:rFonts w:ascii="Times New Roman" w:hAnsi="Times New Roman" w:cs="Times New Roman"/>
          <w:iCs/>
          <w:sz w:val="24"/>
          <w:szCs w:val="24"/>
          <w:lang w:val="kk-KZ"/>
        </w:rPr>
        <w:t xml:space="preserve"> образования  арилсульфонатов 2-аминоспиропиразолиламмония</w:t>
      </w:r>
      <w:r w:rsidRPr="00C17CBE">
        <w:rPr>
          <w:rFonts w:ascii="Times New Roman" w:hAnsi="Times New Roman" w:cs="Times New Roman"/>
          <w:iCs/>
          <w:sz w:val="24"/>
          <w:szCs w:val="24"/>
        </w:rPr>
        <w:t>, О-сульфоариламидоксимов,</w:t>
      </w:r>
      <w:r w:rsidRPr="00C17CBE">
        <w:rPr>
          <w:rFonts w:ascii="Times New Roman" w:hAnsi="Times New Roman" w:cs="Times New Roman"/>
          <w:iCs/>
          <w:sz w:val="24"/>
          <w:szCs w:val="24"/>
          <w:lang w:val="kk-KZ"/>
        </w:rPr>
        <w:t xml:space="preserve"> цианамидов и мочевин, провести </w:t>
      </w:r>
      <w:r w:rsidRPr="00F41703">
        <w:rPr>
          <w:rFonts w:ascii="Times New Roman" w:hAnsi="Times New Roman" w:cs="Times New Roman"/>
          <w:i/>
          <w:iCs/>
          <w:sz w:val="24"/>
          <w:szCs w:val="24"/>
          <w:lang w:val="kk-KZ"/>
        </w:rPr>
        <w:t>in vitro</w:t>
      </w:r>
      <w:r w:rsidRPr="00C17CBE">
        <w:rPr>
          <w:rFonts w:ascii="Times New Roman" w:hAnsi="Times New Roman" w:cs="Times New Roman"/>
          <w:iCs/>
          <w:sz w:val="24"/>
          <w:szCs w:val="24"/>
          <w:lang w:val="kk-KZ"/>
        </w:rPr>
        <w:t xml:space="preserve"> противодиабетический  и  </w:t>
      </w:r>
      <w:r w:rsidRPr="00C17CBE">
        <w:rPr>
          <w:rFonts w:ascii="Times New Roman" w:hAnsi="Times New Roman" w:cs="Times New Roman"/>
          <w:iCs/>
          <w:sz w:val="24"/>
          <w:szCs w:val="24"/>
        </w:rPr>
        <w:t xml:space="preserve">противотуберкулезный </w:t>
      </w:r>
      <w:r w:rsidRPr="00C17CBE">
        <w:rPr>
          <w:rFonts w:ascii="Times New Roman" w:hAnsi="Times New Roman" w:cs="Times New Roman"/>
          <w:iCs/>
          <w:sz w:val="24"/>
          <w:szCs w:val="24"/>
          <w:lang w:val="kk-KZ"/>
        </w:rPr>
        <w:t>скрининг продуктов.</w:t>
      </w:r>
      <w:r w:rsidRPr="004B13AD">
        <w:rPr>
          <w:rFonts w:ascii="Times New Roman" w:hAnsi="Times New Roman" w:cs="Times New Roman"/>
          <w:i/>
          <w:iCs/>
          <w:sz w:val="24"/>
          <w:szCs w:val="24"/>
          <w:lang w:val="kk-KZ"/>
        </w:rPr>
        <w:t xml:space="preserve"> </w:t>
      </w:r>
    </w:p>
    <w:p w:rsidR="001358B1" w:rsidRDefault="001358B1" w:rsidP="00BC23DE">
      <w:pPr>
        <w:spacing w:after="0" w:line="240" w:lineRule="auto"/>
        <w:ind w:firstLine="709"/>
        <w:contextualSpacing/>
        <w:jc w:val="both"/>
        <w:rPr>
          <w:rFonts w:ascii="Times New Roman" w:hAnsi="Times New Roman" w:cs="Times New Roman"/>
          <w:sz w:val="24"/>
          <w:szCs w:val="24"/>
        </w:rPr>
      </w:pPr>
      <w:r w:rsidRPr="00C17CBE">
        <w:rPr>
          <w:rFonts w:ascii="Times New Roman" w:hAnsi="Times New Roman" w:cs="Times New Roman"/>
          <w:b/>
          <w:i/>
          <w:sz w:val="24"/>
          <w:szCs w:val="24"/>
        </w:rPr>
        <w:t>О</w:t>
      </w:r>
      <w:r w:rsidR="00500F05" w:rsidRPr="00C17CBE">
        <w:rPr>
          <w:rFonts w:ascii="Times New Roman" w:hAnsi="Times New Roman" w:cs="Times New Roman"/>
          <w:b/>
          <w:i/>
          <w:sz w:val="24"/>
          <w:szCs w:val="24"/>
        </w:rPr>
        <w:t>жидаемые и достигнутые результаты</w:t>
      </w:r>
      <w:r w:rsidRPr="00C17CBE">
        <w:t>:</w:t>
      </w:r>
      <w:r w:rsidR="00DE67C4" w:rsidRPr="004B13AD">
        <w:rPr>
          <w:rFonts w:ascii="Times New Roman" w:hAnsi="Times New Roman" w:cs="Times New Roman"/>
          <w:i/>
          <w:iCs/>
          <w:sz w:val="24"/>
          <w:szCs w:val="24"/>
          <w:lang w:val="kk-KZ"/>
        </w:rPr>
        <w:t xml:space="preserve"> </w:t>
      </w:r>
      <w:r w:rsidRPr="000E3C8F">
        <w:rPr>
          <w:rFonts w:ascii="Times New Roman" w:hAnsi="Times New Roman" w:cs="Times New Roman"/>
          <w:i/>
          <w:sz w:val="24"/>
          <w:szCs w:val="24"/>
        </w:rPr>
        <w:t>Ожидается</w:t>
      </w:r>
      <w:r w:rsidRPr="00C17CBE">
        <w:rPr>
          <w:rFonts w:ascii="Times New Roman" w:hAnsi="Times New Roman" w:cs="Times New Roman"/>
          <w:sz w:val="24"/>
          <w:szCs w:val="24"/>
        </w:rPr>
        <w:t xml:space="preserve">, что использование </w:t>
      </w:r>
      <w:r w:rsidR="00F41703" w:rsidRPr="00C17CBE">
        <w:rPr>
          <w:rFonts w:ascii="Times New Roman" w:hAnsi="Times New Roman" w:cs="Times New Roman"/>
          <w:sz w:val="24"/>
          <w:szCs w:val="24"/>
        </w:rPr>
        <w:t>β-аминопропиоамидоксимов</w:t>
      </w:r>
      <w:r w:rsidR="00F41703" w:rsidRPr="00F41703">
        <w:rPr>
          <w:rFonts w:ascii="Times New Roman" w:hAnsi="Times New Roman" w:cs="Times New Roman"/>
          <w:sz w:val="24"/>
          <w:szCs w:val="24"/>
        </w:rPr>
        <w:t xml:space="preserve"> </w:t>
      </w:r>
      <w:r w:rsidR="00F41703">
        <w:rPr>
          <w:rFonts w:ascii="Times New Roman" w:hAnsi="Times New Roman" w:cs="Times New Roman"/>
          <w:sz w:val="24"/>
          <w:szCs w:val="24"/>
        </w:rPr>
        <w:t>с различными гетероциклами в</w:t>
      </w:r>
      <w:r w:rsidR="00F41703" w:rsidRPr="00F41703">
        <w:rPr>
          <w:rFonts w:ascii="Times New Roman" w:hAnsi="Times New Roman" w:cs="Times New Roman"/>
          <w:sz w:val="24"/>
          <w:szCs w:val="24"/>
        </w:rPr>
        <w:t xml:space="preserve"> </w:t>
      </w:r>
      <w:r w:rsidR="00F41703" w:rsidRPr="00C17CBE">
        <w:rPr>
          <w:rFonts w:ascii="Times New Roman" w:hAnsi="Times New Roman" w:cs="Times New Roman"/>
          <w:sz w:val="24"/>
          <w:szCs w:val="24"/>
        </w:rPr>
        <w:t>β-</w:t>
      </w:r>
      <w:r w:rsidR="00F41703">
        <w:rPr>
          <w:rFonts w:ascii="Times New Roman" w:hAnsi="Times New Roman" w:cs="Times New Roman"/>
          <w:sz w:val="24"/>
          <w:szCs w:val="24"/>
        </w:rPr>
        <w:t xml:space="preserve">положении, </w:t>
      </w:r>
      <w:r w:rsidRPr="00C17CBE">
        <w:rPr>
          <w:rFonts w:ascii="Times New Roman" w:hAnsi="Times New Roman" w:cs="Times New Roman"/>
          <w:sz w:val="24"/>
          <w:szCs w:val="24"/>
          <w:lang w:val="en-US"/>
        </w:rPr>
        <w:t>DIPEA</w:t>
      </w:r>
      <w:r w:rsidR="00F41703">
        <w:rPr>
          <w:rFonts w:ascii="Times New Roman" w:hAnsi="Times New Roman" w:cs="Times New Roman"/>
          <w:sz w:val="24"/>
          <w:szCs w:val="24"/>
        </w:rPr>
        <w:t xml:space="preserve"> как основания</w:t>
      </w:r>
      <w:r w:rsidRPr="00C17CBE">
        <w:rPr>
          <w:rFonts w:ascii="Times New Roman" w:hAnsi="Times New Roman" w:cs="Times New Roman"/>
          <w:sz w:val="24"/>
          <w:szCs w:val="24"/>
        </w:rPr>
        <w:t xml:space="preserve">, </w:t>
      </w:r>
      <w:r w:rsidRPr="00C17CBE">
        <w:rPr>
          <w:rFonts w:ascii="Times New Roman" w:hAnsi="Times New Roman" w:cs="Times New Roman"/>
          <w:sz w:val="24"/>
          <w:szCs w:val="24"/>
          <w:lang w:val="en-US"/>
        </w:rPr>
        <w:t>N</w:t>
      </w:r>
      <w:r w:rsidRPr="00C17CBE">
        <w:rPr>
          <w:rFonts w:ascii="Times New Roman" w:hAnsi="Times New Roman" w:cs="Times New Roman"/>
          <w:sz w:val="24"/>
          <w:szCs w:val="24"/>
        </w:rPr>
        <w:t xml:space="preserve">-замещенных β-аминопропиоамидоксимов, арилсульфохлоридов с электронноакцепторными заместителями, повышенной температуры, </w:t>
      </w:r>
      <w:r w:rsidR="000E3C8F">
        <w:rPr>
          <w:rFonts w:ascii="Times New Roman" w:hAnsi="Times New Roman" w:cs="Times New Roman"/>
          <w:sz w:val="24"/>
          <w:szCs w:val="24"/>
        </w:rPr>
        <w:t>позволи</w:t>
      </w:r>
      <w:r w:rsidR="00F41703">
        <w:rPr>
          <w:rFonts w:ascii="Times New Roman" w:hAnsi="Times New Roman" w:cs="Times New Roman"/>
          <w:sz w:val="24"/>
          <w:szCs w:val="24"/>
        </w:rPr>
        <w:t>т наблюдать спектр пр</w:t>
      </w:r>
      <w:r w:rsidR="000E3C8F">
        <w:rPr>
          <w:rFonts w:ascii="Times New Roman" w:hAnsi="Times New Roman" w:cs="Times New Roman"/>
          <w:sz w:val="24"/>
          <w:szCs w:val="24"/>
        </w:rPr>
        <w:t>о</w:t>
      </w:r>
      <w:r w:rsidR="00F41703">
        <w:rPr>
          <w:rFonts w:ascii="Times New Roman" w:hAnsi="Times New Roman" w:cs="Times New Roman"/>
          <w:sz w:val="24"/>
          <w:szCs w:val="24"/>
        </w:rPr>
        <w:t>дуктов арилсульфохлорирования</w:t>
      </w:r>
      <w:r w:rsidR="000E3C8F">
        <w:rPr>
          <w:rFonts w:ascii="Times New Roman" w:hAnsi="Times New Roman" w:cs="Times New Roman"/>
          <w:sz w:val="24"/>
          <w:szCs w:val="24"/>
        </w:rPr>
        <w:t xml:space="preserve">: </w:t>
      </w:r>
      <w:r w:rsidR="000E3C8F">
        <w:rPr>
          <w:rFonts w:ascii="Times New Roman" w:hAnsi="Times New Roman" w:cs="Times New Roman"/>
          <w:sz w:val="24"/>
          <w:szCs w:val="24"/>
          <w:lang w:val="kk-KZ"/>
        </w:rPr>
        <w:t>арилсульфонаты спиропиразолиновых соединений</w:t>
      </w:r>
      <w:r w:rsidR="000E3C8F">
        <w:rPr>
          <w:rFonts w:ascii="Times New Roman" w:hAnsi="Times New Roman" w:cs="Times New Roman"/>
          <w:sz w:val="24"/>
          <w:szCs w:val="24"/>
        </w:rPr>
        <w:t xml:space="preserve">, </w:t>
      </w:r>
      <w:r w:rsidRPr="00C17CBE">
        <w:rPr>
          <w:rFonts w:ascii="Times New Roman" w:hAnsi="Times New Roman" w:cs="Times New Roman"/>
          <w:sz w:val="24"/>
          <w:szCs w:val="24"/>
        </w:rPr>
        <w:t>О-сульфоариламидоксим</w:t>
      </w:r>
      <w:r w:rsidR="000E3C8F">
        <w:rPr>
          <w:rFonts w:ascii="Times New Roman" w:hAnsi="Times New Roman" w:cs="Times New Roman"/>
          <w:sz w:val="24"/>
          <w:szCs w:val="24"/>
        </w:rPr>
        <w:t>ы</w:t>
      </w:r>
      <w:r w:rsidRPr="00C17CBE">
        <w:rPr>
          <w:rFonts w:ascii="Times New Roman" w:hAnsi="Times New Roman" w:cs="Times New Roman"/>
          <w:sz w:val="24"/>
          <w:szCs w:val="24"/>
        </w:rPr>
        <w:t xml:space="preserve"> и продукт</w:t>
      </w:r>
      <w:r w:rsidR="000E3C8F">
        <w:rPr>
          <w:rFonts w:ascii="Times New Roman" w:hAnsi="Times New Roman" w:cs="Times New Roman"/>
          <w:sz w:val="24"/>
          <w:szCs w:val="24"/>
        </w:rPr>
        <w:t>ы</w:t>
      </w:r>
      <w:r w:rsidRPr="00C17CBE">
        <w:rPr>
          <w:rFonts w:ascii="Times New Roman" w:hAnsi="Times New Roman" w:cs="Times New Roman"/>
          <w:sz w:val="24"/>
          <w:szCs w:val="24"/>
        </w:rPr>
        <w:t xml:space="preserve"> по Тиману</w:t>
      </w:r>
      <w:r w:rsidR="000E3C8F">
        <w:rPr>
          <w:rFonts w:ascii="Times New Roman" w:hAnsi="Times New Roman" w:cs="Times New Roman"/>
          <w:sz w:val="24"/>
          <w:szCs w:val="24"/>
        </w:rPr>
        <w:t xml:space="preserve"> (мочевины и цианамиды)</w:t>
      </w:r>
      <w:r w:rsidRPr="00C17CBE">
        <w:rPr>
          <w:rFonts w:ascii="Times New Roman" w:hAnsi="Times New Roman" w:cs="Times New Roman"/>
          <w:sz w:val="24"/>
          <w:szCs w:val="24"/>
        </w:rPr>
        <w:t>.</w:t>
      </w:r>
    </w:p>
    <w:p w:rsidR="000E3C8F" w:rsidRPr="00D129F8" w:rsidRDefault="000E3C8F" w:rsidP="00BC23DE">
      <w:pPr>
        <w:spacing w:after="0" w:line="240" w:lineRule="auto"/>
        <w:ind w:firstLine="709"/>
        <w:contextualSpacing/>
        <w:jc w:val="both"/>
        <w:rPr>
          <w:rFonts w:ascii="Times New Roman" w:hAnsi="Times New Roman" w:cs="Times New Roman"/>
          <w:sz w:val="24"/>
          <w:szCs w:val="24"/>
        </w:rPr>
      </w:pPr>
      <w:r w:rsidRPr="000E3C8F">
        <w:rPr>
          <w:rFonts w:ascii="Times New Roman" w:hAnsi="Times New Roman" w:cs="Times New Roman"/>
          <w:i/>
          <w:sz w:val="24"/>
          <w:szCs w:val="24"/>
        </w:rPr>
        <w:t>Достигнутые результаты:</w:t>
      </w:r>
      <w:r w:rsidRPr="000E3C8F">
        <w:rPr>
          <w:rFonts w:ascii="Times New Roman" w:hAnsi="Times New Roman" w:cs="Times New Roman"/>
          <w:sz w:val="24"/>
          <w:szCs w:val="24"/>
        </w:rPr>
        <w:t xml:space="preserve"> </w:t>
      </w:r>
      <w:r>
        <w:rPr>
          <w:rFonts w:ascii="Times New Roman" w:hAnsi="Times New Roman" w:cs="Times New Roman"/>
          <w:sz w:val="24"/>
          <w:szCs w:val="24"/>
          <w:lang w:val="kk-KZ"/>
        </w:rPr>
        <w:t>Направление арилсульфохлорирования зависит от строения исходного амидоксима</w:t>
      </w:r>
      <w:r w:rsidRPr="000E3C8F">
        <w:rPr>
          <w:rFonts w:ascii="Times New Roman" w:hAnsi="Times New Roman" w:cs="Times New Roman"/>
          <w:sz w:val="24"/>
          <w:szCs w:val="24"/>
        </w:rPr>
        <w:t xml:space="preserve">: </w:t>
      </w:r>
      <w:r>
        <w:rPr>
          <w:rFonts w:ascii="Times New Roman" w:hAnsi="Times New Roman" w:cs="Times New Roman"/>
          <w:sz w:val="24"/>
          <w:szCs w:val="24"/>
        </w:rPr>
        <w:t xml:space="preserve">при арилсульфохлорировании </w:t>
      </w:r>
      <w:r w:rsidRPr="00C17CBE">
        <w:rPr>
          <w:rFonts w:ascii="Times New Roman" w:hAnsi="Times New Roman" w:cs="Times New Roman"/>
          <w:sz w:val="24"/>
          <w:szCs w:val="24"/>
        </w:rPr>
        <w:t>β-аминопропиоамидоксимов</w:t>
      </w:r>
      <w:r>
        <w:rPr>
          <w:rFonts w:ascii="Times New Roman" w:hAnsi="Times New Roman" w:cs="Times New Roman"/>
          <w:sz w:val="24"/>
          <w:szCs w:val="24"/>
        </w:rPr>
        <w:t xml:space="preserve"> с шестичленным гетероциклами в β-положении основными продуктами реакции были арилсульфонаты спиропиразолиновых соединений, в случае β-(бензимидазол-1-ил)пропиоамидоксима единственным</w:t>
      </w:r>
      <w:r w:rsidR="00D129F8">
        <w:rPr>
          <w:rFonts w:ascii="Times New Roman" w:hAnsi="Times New Roman" w:cs="Times New Roman"/>
          <w:sz w:val="24"/>
          <w:szCs w:val="24"/>
        </w:rPr>
        <w:t>и</w:t>
      </w:r>
      <w:r>
        <w:rPr>
          <w:rFonts w:ascii="Times New Roman" w:hAnsi="Times New Roman" w:cs="Times New Roman"/>
          <w:sz w:val="24"/>
          <w:szCs w:val="24"/>
        </w:rPr>
        <w:t xml:space="preserve"> продукт</w:t>
      </w:r>
      <w:r w:rsidR="00D129F8">
        <w:rPr>
          <w:rFonts w:ascii="Times New Roman" w:hAnsi="Times New Roman" w:cs="Times New Roman"/>
          <w:sz w:val="24"/>
          <w:szCs w:val="24"/>
        </w:rPr>
        <w:t>ами</w:t>
      </w:r>
      <w:r>
        <w:rPr>
          <w:rFonts w:ascii="Times New Roman" w:hAnsi="Times New Roman" w:cs="Times New Roman"/>
          <w:sz w:val="24"/>
          <w:szCs w:val="24"/>
        </w:rPr>
        <w:t xml:space="preserve"> реакции был</w:t>
      </w:r>
      <w:r w:rsidR="00D129F8">
        <w:rPr>
          <w:rFonts w:ascii="Times New Roman" w:hAnsi="Times New Roman" w:cs="Times New Roman"/>
          <w:sz w:val="24"/>
          <w:szCs w:val="24"/>
        </w:rPr>
        <w:t>и</w:t>
      </w:r>
      <w:r>
        <w:rPr>
          <w:rFonts w:ascii="Times New Roman" w:hAnsi="Times New Roman" w:cs="Times New Roman"/>
          <w:sz w:val="24"/>
          <w:szCs w:val="24"/>
        </w:rPr>
        <w:t xml:space="preserve"> продукт</w:t>
      </w:r>
      <w:r w:rsidR="00D129F8">
        <w:rPr>
          <w:rFonts w:ascii="Times New Roman" w:hAnsi="Times New Roman" w:cs="Times New Roman"/>
          <w:sz w:val="24"/>
          <w:szCs w:val="24"/>
        </w:rPr>
        <w:t>ы</w:t>
      </w:r>
      <w:r>
        <w:rPr>
          <w:rFonts w:ascii="Times New Roman" w:hAnsi="Times New Roman" w:cs="Times New Roman"/>
          <w:sz w:val="24"/>
          <w:szCs w:val="24"/>
        </w:rPr>
        <w:t xml:space="preserve"> О-арилсульфохлорирования. </w:t>
      </w:r>
      <w:r w:rsidR="002D1F12">
        <w:rPr>
          <w:rFonts w:ascii="Times New Roman" w:hAnsi="Times New Roman" w:cs="Times New Roman"/>
          <w:sz w:val="24"/>
          <w:szCs w:val="24"/>
        </w:rPr>
        <w:t xml:space="preserve">Рассчитаны термодинамические параметры продуктов арилсульфохлорирования. </w:t>
      </w:r>
      <w:r>
        <w:rPr>
          <w:rFonts w:ascii="Times New Roman" w:hAnsi="Times New Roman" w:cs="Times New Roman"/>
          <w:sz w:val="24"/>
          <w:szCs w:val="24"/>
        </w:rPr>
        <w:t>Обнаруже</w:t>
      </w:r>
      <w:r w:rsidR="002D1F12">
        <w:rPr>
          <w:rFonts w:ascii="Times New Roman" w:hAnsi="Times New Roman" w:cs="Times New Roman"/>
          <w:sz w:val="24"/>
          <w:szCs w:val="24"/>
        </w:rPr>
        <w:t xml:space="preserve">но, что при нагревании реакционной смеси при арилсульфохлорировании образован хлорид спиропиразолиламмониевого соединения. Проводятся реакции получения </w:t>
      </w:r>
      <w:r w:rsidR="002D1F12">
        <w:rPr>
          <w:rFonts w:ascii="Times New Roman" w:hAnsi="Times New Roman" w:cs="Times New Roman"/>
          <w:sz w:val="24"/>
          <w:szCs w:val="24"/>
          <w:lang w:val="en-US"/>
        </w:rPr>
        <w:t>N</w:t>
      </w:r>
      <w:r w:rsidR="002D1F12" w:rsidRPr="002D1F12">
        <w:rPr>
          <w:rFonts w:ascii="Times New Roman" w:hAnsi="Times New Roman" w:cs="Times New Roman"/>
          <w:sz w:val="24"/>
          <w:szCs w:val="24"/>
        </w:rPr>
        <w:t>-</w:t>
      </w:r>
      <w:r w:rsidR="002D1F12">
        <w:rPr>
          <w:rFonts w:ascii="Times New Roman" w:hAnsi="Times New Roman" w:cs="Times New Roman"/>
          <w:sz w:val="24"/>
          <w:szCs w:val="24"/>
          <w:lang w:val="kk-KZ"/>
        </w:rPr>
        <w:t xml:space="preserve">замещенных </w:t>
      </w:r>
      <w:r w:rsidR="002D1F12" w:rsidRPr="00C17CBE">
        <w:rPr>
          <w:rFonts w:ascii="Times New Roman" w:hAnsi="Times New Roman" w:cs="Times New Roman"/>
          <w:sz w:val="24"/>
          <w:szCs w:val="24"/>
        </w:rPr>
        <w:t>β-аминопропиоамидоксимов</w:t>
      </w:r>
      <w:r w:rsidR="002D1F12">
        <w:rPr>
          <w:rFonts w:ascii="Times New Roman" w:hAnsi="Times New Roman" w:cs="Times New Roman"/>
          <w:sz w:val="24"/>
          <w:szCs w:val="24"/>
          <w:lang w:val="kk-KZ"/>
        </w:rPr>
        <w:t xml:space="preserve"> и реакции их арилсульфохлорирования</w:t>
      </w:r>
      <w:r w:rsidR="002D1F12">
        <w:rPr>
          <w:rFonts w:ascii="Times New Roman" w:hAnsi="Times New Roman" w:cs="Times New Roman"/>
          <w:sz w:val="24"/>
          <w:szCs w:val="24"/>
        </w:rPr>
        <w:t>.</w:t>
      </w:r>
      <w:r w:rsidR="00D129F8">
        <w:rPr>
          <w:rFonts w:ascii="Times New Roman" w:hAnsi="Times New Roman" w:cs="Times New Roman"/>
          <w:sz w:val="24"/>
          <w:szCs w:val="24"/>
        </w:rPr>
        <w:t xml:space="preserve"> Выполняется </w:t>
      </w:r>
      <w:r w:rsidR="00D129F8" w:rsidRPr="00D129F8">
        <w:rPr>
          <w:rFonts w:ascii="Times New Roman" w:hAnsi="Times New Roman" w:cs="Times New Roman"/>
          <w:i/>
          <w:sz w:val="24"/>
          <w:szCs w:val="24"/>
          <w:lang w:val="en-US"/>
        </w:rPr>
        <w:t>in</w:t>
      </w:r>
      <w:r w:rsidR="00D129F8" w:rsidRPr="00D129F8">
        <w:rPr>
          <w:rFonts w:ascii="Times New Roman" w:hAnsi="Times New Roman" w:cs="Times New Roman"/>
          <w:i/>
          <w:sz w:val="24"/>
          <w:szCs w:val="24"/>
        </w:rPr>
        <w:t xml:space="preserve"> </w:t>
      </w:r>
      <w:r w:rsidR="00D129F8" w:rsidRPr="00D129F8">
        <w:rPr>
          <w:rFonts w:ascii="Times New Roman" w:hAnsi="Times New Roman" w:cs="Times New Roman"/>
          <w:i/>
          <w:sz w:val="24"/>
          <w:szCs w:val="24"/>
          <w:lang w:val="en-US"/>
        </w:rPr>
        <w:t>vitro</w:t>
      </w:r>
      <w:r w:rsidR="00D129F8" w:rsidRPr="00D129F8">
        <w:rPr>
          <w:rFonts w:ascii="Times New Roman" w:hAnsi="Times New Roman" w:cs="Times New Roman"/>
          <w:sz w:val="24"/>
          <w:szCs w:val="24"/>
        </w:rPr>
        <w:t xml:space="preserve"> </w:t>
      </w:r>
      <w:r w:rsidR="00D129F8">
        <w:rPr>
          <w:rFonts w:ascii="Times New Roman" w:hAnsi="Times New Roman" w:cs="Times New Roman"/>
          <w:sz w:val="24"/>
          <w:szCs w:val="24"/>
        </w:rPr>
        <w:t xml:space="preserve">противотуберкулезный и противодиабетический скрининг продуктов арилсульфохлорирования  </w:t>
      </w:r>
      <w:r w:rsidR="00D129F8" w:rsidRPr="00C17CBE">
        <w:rPr>
          <w:rFonts w:ascii="Times New Roman" w:hAnsi="Times New Roman" w:cs="Times New Roman"/>
          <w:sz w:val="24"/>
          <w:szCs w:val="24"/>
        </w:rPr>
        <w:t>β-</w:t>
      </w:r>
      <w:r w:rsidR="00D129F8" w:rsidRPr="00D129F8">
        <w:rPr>
          <w:rFonts w:ascii="Times New Roman" w:hAnsi="Times New Roman" w:cs="Times New Roman"/>
          <w:sz w:val="24"/>
          <w:szCs w:val="24"/>
        </w:rPr>
        <w:t xml:space="preserve"> </w:t>
      </w:r>
      <w:r w:rsidR="00D129F8" w:rsidRPr="00C17CBE">
        <w:rPr>
          <w:rFonts w:ascii="Times New Roman" w:hAnsi="Times New Roman" w:cs="Times New Roman"/>
          <w:sz w:val="24"/>
          <w:szCs w:val="24"/>
        </w:rPr>
        <w:t>аминопропиоамидоксимов</w:t>
      </w:r>
      <w:r w:rsidR="00D129F8">
        <w:rPr>
          <w:rFonts w:ascii="Times New Roman" w:hAnsi="Times New Roman" w:cs="Times New Roman"/>
          <w:sz w:val="24"/>
          <w:szCs w:val="24"/>
        </w:rPr>
        <w:t>.</w:t>
      </w:r>
    </w:p>
    <w:p w:rsidR="00BC23DE" w:rsidRPr="000E3C8F" w:rsidRDefault="00BC23DE" w:rsidP="00BC23DE">
      <w:pPr>
        <w:spacing w:after="0" w:line="240" w:lineRule="auto"/>
        <w:ind w:firstLine="709"/>
        <w:jc w:val="both"/>
        <w:rPr>
          <w:rFonts w:ascii="Times New Roman" w:hAnsi="Times New Roman" w:cs="Times New Roman"/>
          <w:b/>
          <w:i/>
          <w:sz w:val="24"/>
          <w:szCs w:val="24"/>
          <w:lang w:val="kk-KZ"/>
        </w:rPr>
      </w:pPr>
    </w:p>
    <w:p w:rsidR="00F817E3" w:rsidRPr="00F817E3" w:rsidRDefault="001358B1" w:rsidP="00BC23DE">
      <w:pPr>
        <w:spacing w:after="0" w:line="240" w:lineRule="auto"/>
        <w:ind w:firstLine="709"/>
        <w:jc w:val="both"/>
        <w:rPr>
          <w:rFonts w:ascii="Times New Roman" w:hAnsi="Times New Roman" w:cs="Times New Roman"/>
          <w:b/>
          <w:i/>
          <w:sz w:val="24"/>
          <w:szCs w:val="24"/>
          <w:lang w:val="kk-KZ"/>
        </w:rPr>
      </w:pPr>
      <w:r w:rsidRPr="00F817E3">
        <w:rPr>
          <w:rFonts w:ascii="Times New Roman" w:hAnsi="Times New Roman" w:cs="Times New Roman"/>
          <w:b/>
          <w:i/>
          <w:sz w:val="24"/>
          <w:szCs w:val="24"/>
          <w:lang w:val="kk-KZ"/>
        </w:rPr>
        <w:t xml:space="preserve">При выполнении проекта в 2020‒2021 гг. </w:t>
      </w:r>
      <w:r w:rsidR="0050332E" w:rsidRPr="00F817E3">
        <w:rPr>
          <w:rFonts w:ascii="Times New Roman" w:hAnsi="Times New Roman" w:cs="Times New Roman"/>
          <w:b/>
          <w:i/>
          <w:sz w:val="24"/>
          <w:szCs w:val="24"/>
          <w:lang w:val="kk-KZ"/>
        </w:rPr>
        <w:t>П</w:t>
      </w:r>
      <w:r w:rsidRPr="00F817E3">
        <w:rPr>
          <w:rFonts w:ascii="Times New Roman" w:hAnsi="Times New Roman" w:cs="Times New Roman"/>
          <w:b/>
          <w:i/>
          <w:sz w:val="24"/>
          <w:szCs w:val="24"/>
          <w:lang w:val="kk-KZ"/>
        </w:rPr>
        <w:t>олучены</w:t>
      </w:r>
      <w:r w:rsidR="0050332E" w:rsidRPr="00F817E3">
        <w:rPr>
          <w:rFonts w:ascii="Times New Roman" w:hAnsi="Times New Roman" w:cs="Times New Roman"/>
          <w:b/>
          <w:i/>
          <w:sz w:val="24"/>
          <w:szCs w:val="24"/>
          <w:lang w:val="kk-KZ"/>
        </w:rPr>
        <w:t xml:space="preserve"> и опубликованы</w:t>
      </w:r>
      <w:r w:rsidRPr="00F817E3">
        <w:rPr>
          <w:rFonts w:ascii="Times New Roman" w:hAnsi="Times New Roman" w:cs="Times New Roman"/>
          <w:b/>
          <w:i/>
          <w:sz w:val="24"/>
          <w:szCs w:val="24"/>
          <w:lang w:val="kk-KZ"/>
        </w:rPr>
        <w:t xml:space="preserve"> результаты: </w:t>
      </w:r>
    </w:p>
    <w:p w:rsidR="00E15A98" w:rsidRDefault="00E15A98" w:rsidP="00AF7CD6">
      <w:pPr>
        <w:spacing w:after="0" w:line="240" w:lineRule="auto"/>
        <w:ind w:firstLine="709"/>
        <w:jc w:val="both"/>
        <w:rPr>
          <w:rFonts w:ascii="Times New Roman" w:hAnsi="Times New Roman" w:cs="Times New Roman"/>
          <w:sz w:val="24"/>
          <w:szCs w:val="24"/>
          <w:lang w:val="kk-KZ"/>
        </w:rPr>
      </w:pPr>
    </w:p>
    <w:p w:rsidR="00F817E3" w:rsidRPr="000E0508" w:rsidRDefault="00F817E3" w:rsidP="00AF7CD6">
      <w:pPr>
        <w:spacing w:after="0" w:line="240" w:lineRule="auto"/>
        <w:ind w:firstLine="709"/>
        <w:jc w:val="both"/>
      </w:pPr>
      <w:r w:rsidRPr="00F817E3">
        <w:rPr>
          <w:rFonts w:ascii="Times New Roman" w:hAnsi="Times New Roman" w:cs="Times New Roman"/>
          <w:sz w:val="24"/>
          <w:szCs w:val="24"/>
          <w:lang w:val="kk-KZ"/>
        </w:rPr>
        <w:t>1. Kayukova L.A., Baitursynova G.P., Yergaliyeva E.M., Zhaksylyk B.A., Yelibayeva N.S., Kurmangaliyeva A.B. Arylsulphonates of spiropyrazolines and O-tosilate-</w:t>
      </w:r>
      <w:r w:rsidRPr="00E9527B">
        <w:rPr>
          <w:rFonts w:ascii="Times New Roman" w:hAnsi="Times New Roman" w:cs="Times New Roman"/>
          <w:sz w:val="24"/>
          <w:szCs w:val="24"/>
        </w:rPr>
        <w:t>β</w:t>
      </w:r>
      <w:r w:rsidRPr="00F817E3">
        <w:rPr>
          <w:rFonts w:ascii="Times New Roman" w:hAnsi="Times New Roman" w:cs="Times New Roman"/>
          <w:sz w:val="24"/>
          <w:szCs w:val="24"/>
          <w:lang w:val="kk-KZ"/>
        </w:rPr>
        <w:t xml:space="preserve">-(benzimidazol-1-yl)propioamidoxime as the products of </w:t>
      </w:r>
      <w:r w:rsidRPr="00E9527B">
        <w:rPr>
          <w:rFonts w:ascii="Times New Roman" w:hAnsi="Times New Roman" w:cs="Times New Roman"/>
          <w:sz w:val="24"/>
          <w:szCs w:val="24"/>
        </w:rPr>
        <w:t>β</w:t>
      </w:r>
      <w:r w:rsidRPr="00F817E3">
        <w:rPr>
          <w:rFonts w:ascii="Times New Roman" w:hAnsi="Times New Roman" w:cs="Times New Roman"/>
          <w:sz w:val="24"/>
          <w:szCs w:val="24"/>
          <w:lang w:val="kk-KZ"/>
        </w:rPr>
        <w:t xml:space="preserve">-amino- propioamidoximes tosylation.  </w:t>
      </w:r>
      <w:r w:rsidR="000E0508">
        <w:rPr>
          <w:rFonts w:ascii="Times New Roman" w:hAnsi="Times New Roman" w:cs="Times New Roman"/>
          <w:sz w:val="24"/>
          <w:szCs w:val="24"/>
          <w:lang w:val="kk-KZ"/>
        </w:rPr>
        <w:t xml:space="preserve">‒ </w:t>
      </w:r>
      <w:r w:rsidRPr="00F817E3">
        <w:rPr>
          <w:rFonts w:ascii="Times New Roman" w:hAnsi="Times New Roman" w:cs="Times New Roman"/>
          <w:sz w:val="24"/>
          <w:szCs w:val="24"/>
          <w:lang w:val="kk-KZ"/>
        </w:rPr>
        <w:t xml:space="preserve">Chem. J. Kaz., </w:t>
      </w:r>
      <w:r w:rsidR="000E0508">
        <w:rPr>
          <w:rFonts w:ascii="Times New Roman" w:hAnsi="Times New Roman" w:cs="Times New Roman"/>
          <w:sz w:val="24"/>
          <w:szCs w:val="24"/>
          <w:lang w:val="kk-KZ"/>
        </w:rPr>
        <w:t xml:space="preserve">‒ </w:t>
      </w:r>
      <w:r w:rsidRPr="00F817E3">
        <w:rPr>
          <w:rFonts w:ascii="Times New Roman" w:hAnsi="Times New Roman" w:cs="Times New Roman"/>
          <w:sz w:val="24"/>
          <w:szCs w:val="24"/>
          <w:lang w:val="kk-KZ"/>
        </w:rPr>
        <w:t>2021,</w:t>
      </w:r>
      <w:r w:rsidR="000E0508">
        <w:rPr>
          <w:rFonts w:ascii="Times New Roman" w:hAnsi="Times New Roman" w:cs="Times New Roman"/>
          <w:sz w:val="24"/>
          <w:szCs w:val="24"/>
          <w:lang w:val="kk-KZ"/>
        </w:rPr>
        <w:t xml:space="preserve"> ‒</w:t>
      </w:r>
      <w:r w:rsidRPr="00F817E3">
        <w:rPr>
          <w:rFonts w:ascii="Times New Roman" w:hAnsi="Times New Roman" w:cs="Times New Roman"/>
          <w:sz w:val="24"/>
          <w:szCs w:val="24"/>
          <w:lang w:val="kk-KZ"/>
        </w:rPr>
        <w:t xml:space="preserve"> </w:t>
      </w:r>
      <w:r w:rsidR="000E0508">
        <w:rPr>
          <w:rFonts w:ascii="Times New Roman" w:hAnsi="Times New Roman" w:cs="Times New Roman"/>
          <w:sz w:val="24"/>
          <w:szCs w:val="24"/>
          <w:lang w:val="kk-KZ"/>
        </w:rPr>
        <w:t>Т. 2(74). ‒ С.</w:t>
      </w:r>
      <w:r w:rsidRPr="00F817E3">
        <w:rPr>
          <w:rFonts w:ascii="Times New Roman" w:hAnsi="Times New Roman" w:cs="Times New Roman"/>
          <w:sz w:val="24"/>
          <w:szCs w:val="24"/>
          <w:lang w:val="kk-KZ"/>
        </w:rPr>
        <w:t xml:space="preserve"> 22‒32. DOI: </w:t>
      </w:r>
      <w:hyperlink r:id="rId27" w:history="1">
        <w:r w:rsidRPr="00F817E3">
          <w:rPr>
            <w:rStyle w:val="a3"/>
            <w:rFonts w:ascii="Times New Roman" w:hAnsi="Times New Roman" w:cs="Times New Roman"/>
            <w:color w:val="auto"/>
            <w:sz w:val="24"/>
            <w:szCs w:val="24"/>
            <w:u w:val="none"/>
            <w:lang w:val="kk-KZ"/>
          </w:rPr>
          <w:t>https://doi.org/10.51580/2021-1/2710-1185.25</w:t>
        </w:r>
      </w:hyperlink>
    </w:p>
    <w:p w:rsidR="00E559AC" w:rsidRDefault="007172BB" w:rsidP="00E559AC">
      <w:pPr>
        <w:spacing w:after="0" w:line="240" w:lineRule="auto"/>
        <w:ind w:firstLine="709"/>
        <w:jc w:val="both"/>
        <w:outlineLvl w:val="0"/>
        <w:rPr>
          <w:rFonts w:ascii="Times New Roman" w:hAnsi="Times New Roman" w:cs="Times New Roman"/>
          <w:sz w:val="24"/>
          <w:szCs w:val="24"/>
        </w:rPr>
      </w:pPr>
      <w:r w:rsidRPr="007172BB">
        <w:rPr>
          <w:rFonts w:ascii="Times New Roman" w:hAnsi="Times New Roman" w:cs="Times New Roman"/>
          <w:sz w:val="24"/>
          <w:szCs w:val="24"/>
        </w:rPr>
        <w:t xml:space="preserve">2. </w:t>
      </w:r>
      <w:r>
        <w:rPr>
          <w:rFonts w:ascii="Times New Roman" w:hAnsi="Times New Roman" w:cs="Times New Roman"/>
          <w:sz w:val="24"/>
          <w:szCs w:val="24"/>
        </w:rPr>
        <w:t>Байтурсынова Г.П.,</w:t>
      </w:r>
      <w:r w:rsidRPr="00B8381B">
        <w:rPr>
          <w:rFonts w:ascii="Times New Roman" w:hAnsi="Times New Roman" w:cs="Times New Roman"/>
          <w:sz w:val="24"/>
          <w:szCs w:val="24"/>
        </w:rPr>
        <w:t xml:space="preserve"> Ергалиева Э.М., Жаксылык Б.А., Каюкова Л.А. А</w:t>
      </w:r>
      <w:r>
        <w:rPr>
          <w:rFonts w:ascii="Times New Roman" w:hAnsi="Times New Roman" w:cs="Times New Roman"/>
          <w:sz w:val="24"/>
          <w:szCs w:val="24"/>
        </w:rPr>
        <w:t xml:space="preserve">рилсульфохлорирование β-аминопропиоамидоксимов с использованием диизопропиоламина и </w:t>
      </w:r>
      <w:r w:rsidRPr="007172BB">
        <w:rPr>
          <w:rFonts w:ascii="Times New Roman" w:hAnsi="Times New Roman" w:cs="Times New Roman"/>
          <w:i/>
          <w:sz w:val="24"/>
          <w:szCs w:val="24"/>
        </w:rPr>
        <w:t>пара</w:t>
      </w:r>
      <w:r>
        <w:rPr>
          <w:rFonts w:ascii="Times New Roman" w:hAnsi="Times New Roman" w:cs="Times New Roman"/>
          <w:sz w:val="24"/>
          <w:szCs w:val="24"/>
        </w:rPr>
        <w:t xml:space="preserve">-толуолсульфохлорида. </w:t>
      </w:r>
      <w:r w:rsidRPr="007172BB">
        <w:rPr>
          <w:rFonts w:ascii="Times New Roman" w:hAnsi="Times New Roman" w:cs="Times New Roman"/>
          <w:sz w:val="24"/>
          <w:szCs w:val="24"/>
        </w:rPr>
        <w:t>//</w:t>
      </w:r>
      <w:r w:rsidRPr="00811654">
        <w:rPr>
          <w:rFonts w:ascii="Times New Roman" w:hAnsi="Times New Roman" w:cs="Times New Roman"/>
          <w:sz w:val="24"/>
          <w:szCs w:val="24"/>
        </w:rPr>
        <w:t xml:space="preserve"> И</w:t>
      </w:r>
      <w:r>
        <w:rPr>
          <w:rFonts w:ascii="Times New Roman" w:hAnsi="Times New Roman" w:cs="Times New Roman"/>
          <w:sz w:val="24"/>
          <w:szCs w:val="24"/>
        </w:rPr>
        <w:t xml:space="preserve">нновации в науке и медицине. </w:t>
      </w:r>
      <w:r w:rsidRPr="00811654">
        <w:rPr>
          <w:rFonts w:ascii="Times New Roman" w:hAnsi="Times New Roman" w:cs="Times New Roman"/>
          <w:sz w:val="24"/>
          <w:szCs w:val="24"/>
        </w:rPr>
        <w:t>/ Сборник научных статей по материалам IV Международной научно-практической конференции (8 декабря 2020 г., г. Уфа) / – Уфа: Изд. НИЦ Вестник науки, 2020. –</w:t>
      </w:r>
      <w:r>
        <w:rPr>
          <w:rFonts w:ascii="Times New Roman" w:hAnsi="Times New Roman" w:cs="Times New Roman"/>
          <w:sz w:val="24"/>
          <w:szCs w:val="24"/>
        </w:rPr>
        <w:t xml:space="preserve"> С. 10-18.</w:t>
      </w:r>
      <w:r w:rsidR="00E559AC">
        <w:rPr>
          <w:rFonts w:ascii="Times New Roman" w:hAnsi="Times New Roman" w:cs="Times New Roman"/>
          <w:sz w:val="24"/>
          <w:szCs w:val="24"/>
        </w:rPr>
        <w:t xml:space="preserve"> </w:t>
      </w:r>
    </w:p>
    <w:p w:rsidR="001358B1" w:rsidRDefault="00F817E3" w:rsidP="00E559AC">
      <w:pPr>
        <w:spacing w:after="0" w:line="240" w:lineRule="auto"/>
        <w:ind w:firstLine="709"/>
        <w:jc w:val="both"/>
        <w:outlineLvl w:val="0"/>
      </w:pPr>
      <w:r w:rsidRPr="00F817E3">
        <w:rPr>
          <w:rFonts w:ascii="Times New Roman" w:hAnsi="Times New Roman" w:cs="Times New Roman"/>
          <w:i/>
          <w:sz w:val="24"/>
          <w:szCs w:val="24"/>
          <w:u w:val="single"/>
        </w:rPr>
        <w:t>Краткое содержание</w:t>
      </w:r>
      <w:r>
        <w:rPr>
          <w:rFonts w:ascii="Times New Roman" w:hAnsi="Times New Roman" w:cs="Times New Roman"/>
          <w:sz w:val="24"/>
          <w:szCs w:val="24"/>
        </w:rPr>
        <w:t xml:space="preserve">. </w:t>
      </w:r>
      <w:r w:rsidR="0050332E" w:rsidRPr="0050332E">
        <w:rPr>
          <w:rFonts w:ascii="Times New Roman" w:hAnsi="Times New Roman" w:cs="Times New Roman"/>
          <w:sz w:val="24"/>
          <w:szCs w:val="24"/>
        </w:rPr>
        <w:t>Тозилирование β-аминопропиоамидоксимов проводили в хлороформе с использованием диизопропилэтиламина в качестве основания. Синтез проводили при комнатной температуре в течение 15–20 ч. Продукты тозилирования β-аминопропиоамидоксимов были получены с выходами 45-65%</w:t>
      </w:r>
      <w:r>
        <w:rPr>
          <w:rFonts w:ascii="Times New Roman" w:hAnsi="Times New Roman" w:cs="Times New Roman"/>
          <w:sz w:val="24"/>
          <w:szCs w:val="24"/>
        </w:rPr>
        <w:t>.</w:t>
      </w:r>
      <w:r w:rsidR="0050332E" w:rsidRPr="0050332E">
        <w:rPr>
          <w:rFonts w:ascii="Times New Roman" w:hAnsi="Times New Roman" w:cs="Times New Roman"/>
          <w:sz w:val="24"/>
          <w:szCs w:val="24"/>
        </w:rPr>
        <w:t xml:space="preserve"> </w:t>
      </w:r>
      <w:r>
        <w:rPr>
          <w:rFonts w:ascii="Times New Roman" w:hAnsi="Times New Roman" w:cs="Times New Roman"/>
          <w:sz w:val="24"/>
          <w:szCs w:val="24"/>
        </w:rPr>
        <w:t>Тозилирование</w:t>
      </w:r>
      <w:r w:rsidR="0050332E" w:rsidRPr="0050332E">
        <w:rPr>
          <w:rFonts w:ascii="Times New Roman" w:hAnsi="Times New Roman" w:cs="Times New Roman"/>
          <w:sz w:val="24"/>
          <w:szCs w:val="24"/>
        </w:rPr>
        <w:t xml:space="preserve"> β-аминопропиоамидоксимов (β-аминогруппа: пиперидин -1-ил, морфолин-1-ил, тиоморфолин-1-ил, 4-фенилпиперазин-1-ил) протекает с образованием спироциклических соединений - </w:t>
      </w:r>
      <w:r w:rsidR="0050332E">
        <w:rPr>
          <w:rFonts w:ascii="Times New Roman" w:hAnsi="Times New Roman" w:cs="Times New Roman"/>
          <w:sz w:val="24"/>
          <w:szCs w:val="24"/>
        </w:rPr>
        <w:t>тозилатов</w:t>
      </w:r>
      <w:r w:rsidR="0050332E" w:rsidRPr="0050332E">
        <w:rPr>
          <w:rFonts w:ascii="Times New Roman" w:hAnsi="Times New Roman" w:cs="Times New Roman"/>
          <w:sz w:val="24"/>
          <w:szCs w:val="24"/>
        </w:rPr>
        <w:t xml:space="preserve"> 2-амино-1,5-диазаспиро [4.5] - дец-1-ен-5-аммоний; </w:t>
      </w:r>
      <w:r w:rsidR="0050332E" w:rsidRPr="0050332E">
        <w:rPr>
          <w:rFonts w:ascii="Times New Roman" w:hAnsi="Times New Roman" w:cs="Times New Roman"/>
          <w:sz w:val="24"/>
          <w:szCs w:val="24"/>
        </w:rPr>
        <w:lastRenderedPageBreak/>
        <w:t>тозилирование β-(бензимидазол-1-ил)пропиоамидоксима дает продукт по атому кислорода амидоксимной группы</w:t>
      </w:r>
      <w:r w:rsidR="0050332E" w:rsidRPr="0050332E">
        <w:t>.</w:t>
      </w:r>
      <w:r w:rsidR="00783C3A">
        <w:t xml:space="preserve"> </w:t>
      </w:r>
    </w:p>
    <w:p w:rsidR="00E15A98" w:rsidRDefault="00E15A98" w:rsidP="00AF7CD6">
      <w:pPr>
        <w:spacing w:after="0" w:line="240" w:lineRule="auto"/>
        <w:ind w:firstLine="709"/>
        <w:jc w:val="both"/>
        <w:rPr>
          <w:rFonts w:ascii="Times New Roman" w:hAnsi="Times New Roman" w:cs="Times New Roman"/>
          <w:sz w:val="24"/>
          <w:szCs w:val="24"/>
        </w:rPr>
      </w:pPr>
    </w:p>
    <w:p w:rsidR="00BE335B" w:rsidRPr="006B2233" w:rsidRDefault="006A1671" w:rsidP="00AF7CD6">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3</w:t>
      </w:r>
      <w:r w:rsidR="00F817E3" w:rsidRPr="00AB0491">
        <w:rPr>
          <w:rFonts w:ascii="Times New Roman" w:hAnsi="Times New Roman" w:cs="Times New Roman"/>
          <w:sz w:val="24"/>
          <w:szCs w:val="24"/>
          <w:lang w:val="en-US"/>
        </w:rPr>
        <w:t xml:space="preserve">. </w:t>
      </w:r>
      <w:r w:rsidR="00BE335B" w:rsidRPr="00AB0491">
        <w:rPr>
          <w:rFonts w:ascii="Times New Roman" w:eastAsia="Times New Roman" w:hAnsi="Times New Roman" w:cs="Times New Roman"/>
          <w:sz w:val="24"/>
          <w:szCs w:val="24"/>
          <w:shd w:val="clear" w:color="auto" w:fill="FFFFFF"/>
          <w:lang w:val="en-US"/>
        </w:rPr>
        <w:t>Yergaliyeva</w:t>
      </w:r>
      <w:r w:rsidR="006B2233" w:rsidRPr="006B2233">
        <w:rPr>
          <w:rFonts w:ascii="Times New Roman" w:eastAsia="Times New Roman" w:hAnsi="Times New Roman" w:cs="Times New Roman"/>
          <w:sz w:val="24"/>
          <w:szCs w:val="24"/>
          <w:shd w:val="clear" w:color="auto" w:fill="FFFFFF"/>
          <w:lang w:val="en-US"/>
        </w:rPr>
        <w:t xml:space="preserve"> </w:t>
      </w:r>
      <w:r w:rsidR="006B2233" w:rsidRPr="00AB0491">
        <w:rPr>
          <w:rFonts w:ascii="Times New Roman" w:eastAsia="Times New Roman" w:hAnsi="Times New Roman" w:cs="Times New Roman"/>
          <w:sz w:val="24"/>
          <w:szCs w:val="24"/>
          <w:shd w:val="clear" w:color="auto" w:fill="FFFFFF"/>
          <w:lang w:val="en-US"/>
        </w:rPr>
        <w:t>E.M.</w:t>
      </w:r>
      <w:r w:rsidR="00BE335B" w:rsidRPr="00AB0491">
        <w:rPr>
          <w:rFonts w:ascii="Times New Roman" w:eastAsia="Times New Roman" w:hAnsi="Times New Roman" w:cs="Times New Roman"/>
          <w:sz w:val="24"/>
          <w:szCs w:val="24"/>
          <w:lang w:val="en-US"/>
        </w:rPr>
        <w:t xml:space="preserve">, </w:t>
      </w:r>
      <w:r w:rsidR="00BE335B" w:rsidRPr="00AB0491">
        <w:rPr>
          <w:rFonts w:ascii="Times New Roman" w:eastAsia="Times New Roman" w:hAnsi="Times New Roman" w:cs="Times New Roman"/>
          <w:sz w:val="24"/>
          <w:szCs w:val="24"/>
          <w:shd w:val="clear" w:color="auto" w:fill="FFFFFF"/>
          <w:lang w:val="en-US"/>
        </w:rPr>
        <w:t>Kayukova</w:t>
      </w:r>
      <w:r w:rsidR="006B2233" w:rsidRPr="006B2233">
        <w:rPr>
          <w:rFonts w:ascii="Times New Roman" w:eastAsia="Times New Roman" w:hAnsi="Times New Roman" w:cs="Times New Roman"/>
          <w:sz w:val="24"/>
          <w:szCs w:val="24"/>
          <w:shd w:val="clear" w:color="auto" w:fill="FFFFFF"/>
          <w:lang w:val="en-US"/>
        </w:rPr>
        <w:t xml:space="preserve"> </w:t>
      </w:r>
      <w:r w:rsidR="006B2233" w:rsidRPr="00AB0491">
        <w:rPr>
          <w:rFonts w:ascii="Times New Roman" w:eastAsia="Times New Roman" w:hAnsi="Times New Roman" w:cs="Times New Roman"/>
          <w:sz w:val="24"/>
          <w:szCs w:val="24"/>
          <w:shd w:val="clear" w:color="auto" w:fill="FFFFFF"/>
          <w:lang w:val="en-US"/>
        </w:rPr>
        <w:t>L.A.</w:t>
      </w:r>
      <w:r w:rsidR="00BE335B" w:rsidRPr="00AB0491">
        <w:rPr>
          <w:rFonts w:ascii="Times New Roman" w:eastAsia="Times New Roman" w:hAnsi="Times New Roman" w:cs="Times New Roman"/>
          <w:sz w:val="24"/>
          <w:szCs w:val="24"/>
          <w:lang w:val="en-US"/>
        </w:rPr>
        <w:t>, Bazhykova</w:t>
      </w:r>
      <w:r w:rsidR="006B2233" w:rsidRPr="006B2233">
        <w:rPr>
          <w:rFonts w:ascii="Times New Roman" w:eastAsia="Times New Roman" w:hAnsi="Times New Roman" w:cs="Times New Roman"/>
          <w:sz w:val="24"/>
          <w:szCs w:val="24"/>
          <w:lang w:val="en-US"/>
        </w:rPr>
        <w:t xml:space="preserve"> </w:t>
      </w:r>
      <w:r w:rsidR="006B2233" w:rsidRPr="00AB0491">
        <w:rPr>
          <w:rFonts w:ascii="Times New Roman" w:eastAsia="Times New Roman" w:hAnsi="Times New Roman" w:cs="Times New Roman"/>
          <w:sz w:val="24"/>
          <w:szCs w:val="24"/>
          <w:lang w:val="en-US"/>
        </w:rPr>
        <w:t>K.B.</w:t>
      </w:r>
      <w:r w:rsidR="00BE335B" w:rsidRPr="00AB0491">
        <w:rPr>
          <w:rFonts w:ascii="Times New Roman" w:eastAsia="Times New Roman" w:hAnsi="Times New Roman" w:cs="Times New Roman"/>
          <w:sz w:val="24"/>
          <w:szCs w:val="24"/>
          <w:lang w:val="en-US"/>
        </w:rPr>
        <w:t>, Gubenko</w:t>
      </w:r>
      <w:r w:rsidR="006B2233" w:rsidRPr="006B2233">
        <w:rPr>
          <w:rFonts w:ascii="Times New Roman" w:eastAsia="Times New Roman" w:hAnsi="Times New Roman" w:cs="Times New Roman"/>
          <w:sz w:val="24"/>
          <w:szCs w:val="24"/>
          <w:lang w:val="en-US"/>
        </w:rPr>
        <w:t xml:space="preserve"> </w:t>
      </w:r>
      <w:r w:rsidR="006B2233" w:rsidRPr="00AB0491">
        <w:rPr>
          <w:rFonts w:ascii="Times New Roman" w:eastAsia="Times New Roman" w:hAnsi="Times New Roman" w:cs="Times New Roman"/>
          <w:sz w:val="24"/>
          <w:szCs w:val="24"/>
          <w:lang w:val="en-US"/>
        </w:rPr>
        <w:t>M.A.</w:t>
      </w:r>
      <w:r w:rsidR="00BE335B" w:rsidRPr="00AB0491">
        <w:rPr>
          <w:rFonts w:ascii="Times New Roman" w:eastAsia="Times New Roman" w:hAnsi="Times New Roman" w:cs="Times New Roman"/>
          <w:sz w:val="24"/>
          <w:szCs w:val="24"/>
          <w:lang w:val="en-US"/>
        </w:rPr>
        <w:t>, Langer</w:t>
      </w:r>
      <w:r w:rsidR="006B2233" w:rsidRPr="006B2233">
        <w:rPr>
          <w:rFonts w:ascii="Times New Roman" w:eastAsia="Times New Roman" w:hAnsi="Times New Roman" w:cs="Times New Roman"/>
          <w:sz w:val="24"/>
          <w:szCs w:val="24"/>
          <w:lang w:val="en-US"/>
        </w:rPr>
        <w:t xml:space="preserve"> </w:t>
      </w:r>
      <w:r w:rsidR="006B2233" w:rsidRPr="00AB0491">
        <w:rPr>
          <w:rFonts w:ascii="Times New Roman" w:eastAsia="Times New Roman" w:hAnsi="Times New Roman" w:cs="Times New Roman"/>
          <w:sz w:val="24"/>
          <w:szCs w:val="24"/>
          <w:lang w:val="en-US"/>
        </w:rPr>
        <w:t>P.</w:t>
      </w:r>
      <w:r w:rsidR="00BE335B" w:rsidRPr="00AB0491">
        <w:rPr>
          <w:rFonts w:ascii="Times New Roman" w:eastAsia="Times New Roman" w:hAnsi="Times New Roman" w:cs="Times New Roman"/>
          <w:sz w:val="24"/>
          <w:szCs w:val="24"/>
          <w:lang w:val="en-US"/>
        </w:rPr>
        <w:t xml:space="preserve">, Calculated studies of </w:t>
      </w:r>
      <w:r w:rsidR="00BE335B" w:rsidRPr="00AB0491">
        <w:rPr>
          <w:rFonts w:ascii="Times New Roman" w:eastAsia="Times New Roman" w:hAnsi="Times New Roman" w:cs="Times New Roman"/>
          <w:i/>
          <w:sz w:val="24"/>
          <w:szCs w:val="24"/>
          <w:lang w:val="en-US"/>
        </w:rPr>
        <w:t>para</w:t>
      </w:r>
      <w:r w:rsidR="00BE335B" w:rsidRPr="00AB0491">
        <w:rPr>
          <w:rFonts w:ascii="Times New Roman" w:eastAsia="Times New Roman" w:hAnsi="Times New Roman" w:cs="Times New Roman"/>
          <w:sz w:val="24"/>
          <w:szCs w:val="24"/>
          <w:lang w:val="en-US"/>
        </w:rPr>
        <w:t xml:space="preserve">-toluensulphoclorination and </w:t>
      </w:r>
      <w:r w:rsidR="00BE335B" w:rsidRPr="00AB0491">
        <w:rPr>
          <w:rFonts w:ascii="Times New Roman" w:eastAsia="Times New Roman" w:hAnsi="Times New Roman" w:cs="Times New Roman"/>
          <w:i/>
          <w:sz w:val="24"/>
          <w:szCs w:val="24"/>
          <w:lang w:val="en-US"/>
        </w:rPr>
        <w:t>para</w:t>
      </w:r>
      <w:r w:rsidR="00BE335B" w:rsidRPr="00AB0491">
        <w:rPr>
          <w:rFonts w:ascii="Times New Roman" w:eastAsia="Times New Roman" w:hAnsi="Times New Roman" w:cs="Times New Roman"/>
          <w:sz w:val="24"/>
          <w:szCs w:val="24"/>
          <w:lang w:val="en-US"/>
        </w:rPr>
        <w:t xml:space="preserve">-nitrobenzenesulphoclorination products of </w:t>
      </w:r>
      <w:r w:rsidR="00BE335B" w:rsidRPr="00AB0491">
        <w:rPr>
          <w:rFonts w:ascii="Times New Roman" w:eastAsia="Times New Roman" w:hAnsi="Times New Roman" w:cs="Times New Roman"/>
          <w:sz w:val="24"/>
          <w:szCs w:val="24"/>
        </w:rPr>
        <w:t>β</w:t>
      </w:r>
      <w:r w:rsidR="00BE335B" w:rsidRPr="00AB0491">
        <w:rPr>
          <w:rFonts w:ascii="Times New Roman" w:eastAsia="Times New Roman" w:hAnsi="Times New Roman" w:cs="Times New Roman"/>
          <w:sz w:val="24"/>
          <w:szCs w:val="24"/>
          <w:lang w:val="en-US"/>
        </w:rPr>
        <w:t xml:space="preserve">-aminopropioamidoximes. </w:t>
      </w:r>
      <w:r w:rsidR="006B2233">
        <w:rPr>
          <w:rFonts w:ascii="Times New Roman" w:eastAsia="Times New Roman" w:hAnsi="Times New Roman" w:cs="Times New Roman"/>
          <w:sz w:val="24"/>
          <w:szCs w:val="24"/>
          <w:lang w:val="en-US"/>
        </w:rPr>
        <w:t>‒</w:t>
      </w:r>
      <w:r w:rsidR="00BE335B" w:rsidRPr="00AB0491">
        <w:rPr>
          <w:rFonts w:ascii="Times New Roman" w:eastAsia="Times New Roman" w:hAnsi="Times New Roman" w:cs="Times New Roman"/>
          <w:sz w:val="24"/>
          <w:szCs w:val="24"/>
          <w:lang w:val="en-US"/>
        </w:rPr>
        <w:t xml:space="preserve"> </w:t>
      </w:r>
      <w:r w:rsidR="00BE335B" w:rsidRPr="006B2233">
        <w:rPr>
          <w:rFonts w:ascii="Times New Roman" w:eastAsia="Times New Roman" w:hAnsi="Times New Roman" w:cs="Times New Roman"/>
          <w:sz w:val="24"/>
          <w:szCs w:val="24"/>
          <w:lang w:val="en-US"/>
        </w:rPr>
        <w:t>Russ. J. Struct. Chem</w:t>
      </w:r>
      <w:r w:rsidR="006B2233">
        <w:rPr>
          <w:rFonts w:ascii="Times New Roman" w:eastAsia="Times New Roman" w:hAnsi="Times New Roman" w:cs="Times New Roman"/>
          <w:sz w:val="24"/>
          <w:szCs w:val="24"/>
        </w:rPr>
        <w:t xml:space="preserve"> ‒</w:t>
      </w:r>
      <w:r w:rsidR="00BE335B" w:rsidRPr="00AB0491">
        <w:rPr>
          <w:rFonts w:ascii="Times New Roman" w:eastAsia="Times New Roman" w:hAnsi="Times New Roman" w:cs="Times New Roman"/>
          <w:sz w:val="24"/>
          <w:szCs w:val="24"/>
          <w:lang w:val="en-US"/>
        </w:rPr>
        <w:t xml:space="preserve"> </w:t>
      </w:r>
      <w:r w:rsidR="00BE335B" w:rsidRPr="006B09D8">
        <w:rPr>
          <w:rFonts w:ascii="Times New Roman" w:eastAsia="Times New Roman" w:hAnsi="Times New Roman" w:cs="Times New Roman"/>
          <w:sz w:val="24"/>
          <w:szCs w:val="24"/>
          <w:lang w:val="en-US"/>
        </w:rPr>
        <w:t>2021</w:t>
      </w:r>
      <w:r w:rsidR="006B2233">
        <w:rPr>
          <w:rFonts w:ascii="Times New Roman" w:eastAsia="Times New Roman" w:hAnsi="Times New Roman" w:cs="Times New Roman"/>
          <w:sz w:val="24"/>
          <w:szCs w:val="24"/>
        </w:rPr>
        <w:t>. ‒</w:t>
      </w:r>
      <w:r w:rsidR="00BE335B" w:rsidRPr="006B09D8">
        <w:rPr>
          <w:rFonts w:ascii="Times New Roman" w:eastAsia="Times New Roman" w:hAnsi="Times New Roman" w:cs="Times New Roman"/>
          <w:sz w:val="24"/>
          <w:szCs w:val="24"/>
          <w:lang w:val="en-US"/>
        </w:rPr>
        <w:t xml:space="preserve"> (</w:t>
      </w:r>
      <w:r w:rsidR="00BE335B" w:rsidRPr="00AB0491">
        <w:rPr>
          <w:rFonts w:ascii="Times New Roman" w:eastAsia="Times New Roman" w:hAnsi="Times New Roman" w:cs="Times New Roman"/>
          <w:sz w:val="24"/>
          <w:szCs w:val="24"/>
          <w:lang w:val="en-US"/>
        </w:rPr>
        <w:t>Preparing for publication: Received: 04.06.2021; Accepted for publication: 02.08.2021). DOI</w:t>
      </w:r>
      <w:r w:rsidR="00BE335B" w:rsidRPr="006B2233">
        <w:rPr>
          <w:rFonts w:ascii="Times New Roman" w:eastAsia="Times New Roman" w:hAnsi="Times New Roman" w:cs="Times New Roman"/>
          <w:sz w:val="24"/>
          <w:szCs w:val="24"/>
          <w:lang w:val="en-US"/>
        </w:rPr>
        <w:t>:</w:t>
      </w:r>
      <w:r w:rsidR="00BE335B" w:rsidRPr="00AB0491">
        <w:rPr>
          <w:rFonts w:ascii="Times New Roman" w:eastAsia="Times New Roman" w:hAnsi="Times New Roman" w:cs="Times New Roman"/>
          <w:sz w:val="24"/>
          <w:szCs w:val="24"/>
          <w:lang w:val="en-US"/>
        </w:rPr>
        <w:t> </w:t>
      </w:r>
      <w:r w:rsidR="00BE335B" w:rsidRPr="006B2233">
        <w:rPr>
          <w:rFonts w:ascii="Times New Roman" w:eastAsia="Times New Roman" w:hAnsi="Times New Roman" w:cs="Times New Roman"/>
          <w:sz w:val="24"/>
          <w:szCs w:val="24"/>
          <w:lang w:val="en-US"/>
        </w:rPr>
        <w:t>10.26902/</w:t>
      </w:r>
      <w:r w:rsidR="00BE335B" w:rsidRPr="00AB0491">
        <w:rPr>
          <w:rFonts w:ascii="Times New Roman" w:eastAsia="Times New Roman" w:hAnsi="Times New Roman" w:cs="Times New Roman"/>
          <w:sz w:val="24"/>
          <w:szCs w:val="24"/>
          <w:lang w:val="en-US"/>
        </w:rPr>
        <w:t>JSC</w:t>
      </w:r>
      <w:r w:rsidR="00BE335B" w:rsidRPr="006B2233">
        <w:rPr>
          <w:rFonts w:ascii="Times New Roman" w:eastAsia="Times New Roman" w:hAnsi="Times New Roman" w:cs="Times New Roman"/>
          <w:sz w:val="24"/>
          <w:szCs w:val="24"/>
          <w:lang w:val="en-US"/>
        </w:rPr>
        <w:t>_</w:t>
      </w:r>
      <w:r w:rsidR="00BE335B" w:rsidRPr="00AB0491">
        <w:rPr>
          <w:rFonts w:ascii="Times New Roman" w:eastAsia="Times New Roman" w:hAnsi="Times New Roman" w:cs="Times New Roman"/>
          <w:sz w:val="24"/>
          <w:szCs w:val="24"/>
          <w:lang w:val="en-US"/>
        </w:rPr>
        <w:t>id</w:t>
      </w:r>
      <w:r w:rsidR="00BE335B" w:rsidRPr="006B2233">
        <w:rPr>
          <w:rFonts w:ascii="Times New Roman" w:eastAsia="Times New Roman" w:hAnsi="Times New Roman" w:cs="Times New Roman"/>
          <w:sz w:val="24"/>
          <w:szCs w:val="24"/>
          <w:lang w:val="en-US"/>
        </w:rPr>
        <w:t>85842</w:t>
      </w:r>
    </w:p>
    <w:p w:rsidR="00B72448" w:rsidRPr="00B72448" w:rsidRDefault="006A1671" w:rsidP="00B72448">
      <w:pPr>
        <w:autoSpaceDE w:val="0"/>
        <w:autoSpaceDN w:val="0"/>
        <w:adjustRightInd w:val="0"/>
        <w:spacing w:after="0" w:line="240" w:lineRule="auto"/>
        <w:ind w:firstLine="709"/>
        <w:jc w:val="both"/>
        <w:rPr>
          <w:rFonts w:ascii="Times New Roman" w:eastAsia="CIDFont+F1" w:hAnsi="Times New Roman" w:cs="Times New Roman"/>
          <w:sz w:val="24"/>
          <w:szCs w:val="24"/>
        </w:rPr>
      </w:pPr>
      <w:r w:rsidRPr="006B2233">
        <w:rPr>
          <w:rFonts w:ascii="Times New Roman" w:hAnsi="Times New Roman" w:cs="Times New Roman"/>
          <w:sz w:val="24"/>
          <w:szCs w:val="24"/>
          <w:lang w:val="en-US"/>
        </w:rPr>
        <w:t>4</w:t>
      </w:r>
      <w:r w:rsidR="00B72448" w:rsidRPr="006B2233">
        <w:rPr>
          <w:rFonts w:ascii="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Байтурсынова</w:t>
      </w:r>
      <w:r w:rsidR="00B72448" w:rsidRPr="006B2233">
        <w:rPr>
          <w:rFonts w:ascii="Times New Roman" w:eastAsia="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Г</w:t>
      </w:r>
      <w:r w:rsidR="00B72448" w:rsidRPr="006B2233">
        <w:rPr>
          <w:rFonts w:ascii="Times New Roman" w:eastAsia="Times New Roman" w:hAnsi="Times New Roman" w:cs="Times New Roman"/>
          <w:sz w:val="24"/>
          <w:szCs w:val="24"/>
          <w:lang w:val="en-US"/>
        </w:rPr>
        <w:t>.</w:t>
      </w:r>
      <w:r w:rsidR="00B72448" w:rsidRPr="00E9527B">
        <w:rPr>
          <w:rFonts w:ascii="Times New Roman" w:eastAsia="Times New Roman" w:hAnsi="Times New Roman" w:cs="Times New Roman"/>
          <w:sz w:val="24"/>
          <w:szCs w:val="24"/>
        </w:rPr>
        <w:t>П</w:t>
      </w:r>
      <w:r w:rsidR="00B72448" w:rsidRPr="006B2233">
        <w:rPr>
          <w:rFonts w:ascii="Times New Roman" w:eastAsia="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Ергалиева</w:t>
      </w:r>
      <w:r w:rsidR="00B72448" w:rsidRPr="006B2233">
        <w:rPr>
          <w:rFonts w:ascii="Times New Roman" w:eastAsia="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Э</w:t>
      </w:r>
      <w:r w:rsidR="00B72448" w:rsidRPr="006B2233">
        <w:rPr>
          <w:rFonts w:ascii="Times New Roman" w:eastAsia="Times New Roman" w:hAnsi="Times New Roman" w:cs="Times New Roman"/>
          <w:sz w:val="24"/>
          <w:szCs w:val="24"/>
          <w:lang w:val="en-US"/>
        </w:rPr>
        <w:t>.</w:t>
      </w:r>
      <w:r w:rsidR="00B72448" w:rsidRPr="00E9527B">
        <w:rPr>
          <w:rFonts w:ascii="Times New Roman" w:eastAsia="Times New Roman" w:hAnsi="Times New Roman" w:cs="Times New Roman"/>
          <w:sz w:val="24"/>
          <w:szCs w:val="24"/>
        </w:rPr>
        <w:t>М</w:t>
      </w:r>
      <w:r w:rsidR="00B72448" w:rsidRPr="006B2233">
        <w:rPr>
          <w:rFonts w:ascii="Times New Roman" w:eastAsia="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Каюкова</w:t>
      </w:r>
      <w:r w:rsidR="00B72448" w:rsidRPr="006B2233">
        <w:rPr>
          <w:rFonts w:ascii="Times New Roman" w:eastAsia="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Л</w:t>
      </w:r>
      <w:r w:rsidR="00B72448" w:rsidRPr="006B2233">
        <w:rPr>
          <w:rFonts w:ascii="Times New Roman" w:eastAsia="Times New Roman" w:hAnsi="Times New Roman" w:cs="Times New Roman"/>
          <w:sz w:val="24"/>
          <w:szCs w:val="24"/>
          <w:lang w:val="en-US"/>
        </w:rPr>
        <w:t>.</w:t>
      </w:r>
      <w:r w:rsidR="00B72448" w:rsidRPr="00E9527B">
        <w:rPr>
          <w:rFonts w:ascii="Times New Roman" w:eastAsia="Times New Roman" w:hAnsi="Times New Roman" w:cs="Times New Roman"/>
          <w:sz w:val="24"/>
          <w:szCs w:val="24"/>
        </w:rPr>
        <w:t>А</w:t>
      </w:r>
      <w:r w:rsidR="00B72448" w:rsidRPr="006B2233">
        <w:rPr>
          <w:rFonts w:ascii="Times New Roman" w:eastAsia="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Вологжанина</w:t>
      </w:r>
      <w:r w:rsidR="00B72448" w:rsidRPr="006B2233">
        <w:rPr>
          <w:rFonts w:ascii="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А</w:t>
      </w:r>
      <w:r w:rsidR="00B72448" w:rsidRPr="006B2233">
        <w:rPr>
          <w:rFonts w:ascii="Times New Roman" w:eastAsia="Times New Roman" w:hAnsi="Times New Roman" w:cs="Times New Roman"/>
          <w:sz w:val="24"/>
          <w:szCs w:val="24"/>
          <w:lang w:val="en-US"/>
        </w:rPr>
        <w:t>.</w:t>
      </w:r>
      <w:r w:rsidR="00B72448" w:rsidRPr="00E9527B">
        <w:rPr>
          <w:rFonts w:ascii="Times New Roman" w:eastAsia="Times New Roman" w:hAnsi="Times New Roman" w:cs="Times New Roman"/>
          <w:sz w:val="24"/>
          <w:szCs w:val="24"/>
        </w:rPr>
        <w:t>В</w:t>
      </w:r>
      <w:r w:rsidR="00B72448" w:rsidRPr="006B2233">
        <w:rPr>
          <w:rFonts w:ascii="Times New Roman" w:eastAsia="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Квантово</w:t>
      </w:r>
      <w:r w:rsidR="00B72448" w:rsidRPr="006B2233">
        <w:rPr>
          <w:rFonts w:ascii="Times New Roman" w:eastAsia="Times New Roman" w:hAnsi="Times New Roman" w:cs="Times New Roman"/>
          <w:sz w:val="24"/>
          <w:szCs w:val="24"/>
          <w:lang w:val="en-US"/>
        </w:rPr>
        <w:t>-</w:t>
      </w:r>
      <w:r w:rsidR="00B72448" w:rsidRPr="00E9527B">
        <w:rPr>
          <w:rFonts w:ascii="Times New Roman" w:eastAsia="Times New Roman" w:hAnsi="Times New Roman" w:cs="Times New Roman"/>
          <w:sz w:val="24"/>
          <w:szCs w:val="24"/>
        </w:rPr>
        <w:t>химическое</w:t>
      </w:r>
      <w:r w:rsidR="00B72448" w:rsidRPr="006B2233">
        <w:rPr>
          <w:rFonts w:ascii="Times New Roman" w:eastAsia="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исследование</w:t>
      </w:r>
      <w:r w:rsidR="00B72448" w:rsidRPr="006B2233">
        <w:rPr>
          <w:rFonts w:ascii="Times New Roman" w:eastAsia="Times New Roman" w:hAnsi="Times New Roman" w:cs="Times New Roman"/>
          <w:sz w:val="24"/>
          <w:szCs w:val="24"/>
          <w:lang w:val="en-US"/>
        </w:rPr>
        <w:t xml:space="preserve"> </w:t>
      </w:r>
      <w:r w:rsidR="00B72448" w:rsidRPr="00E9527B">
        <w:rPr>
          <w:rFonts w:ascii="Times New Roman" w:eastAsia="Times New Roman" w:hAnsi="Times New Roman" w:cs="Times New Roman"/>
          <w:sz w:val="24"/>
          <w:szCs w:val="24"/>
        </w:rPr>
        <w:t>структуры</w:t>
      </w:r>
      <w:r w:rsidR="00B72448" w:rsidRPr="00C32763">
        <w:rPr>
          <w:rFonts w:ascii="Times New Roman" w:eastAsia="Times New Roman" w:hAnsi="Times New Roman" w:cs="Times New Roman"/>
          <w:sz w:val="24"/>
          <w:szCs w:val="24"/>
        </w:rPr>
        <w:t xml:space="preserve"> </w:t>
      </w:r>
      <w:r w:rsidR="00B72448" w:rsidRPr="00E9527B">
        <w:rPr>
          <w:rFonts w:ascii="Times New Roman" w:eastAsia="Times New Roman" w:hAnsi="Times New Roman" w:cs="Times New Roman"/>
          <w:sz w:val="24"/>
          <w:szCs w:val="24"/>
        </w:rPr>
        <w:t>продуктов</w:t>
      </w:r>
      <w:r w:rsidR="00B72448" w:rsidRPr="00C32763">
        <w:rPr>
          <w:rFonts w:ascii="Times New Roman" w:eastAsia="Times New Roman" w:hAnsi="Times New Roman" w:cs="Times New Roman"/>
          <w:sz w:val="24"/>
          <w:szCs w:val="24"/>
        </w:rPr>
        <w:t xml:space="preserve"> </w:t>
      </w:r>
      <w:r w:rsidR="00B72448" w:rsidRPr="006B09D8">
        <w:rPr>
          <w:rFonts w:ascii="Times New Roman" w:eastAsia="Times New Roman" w:hAnsi="Times New Roman" w:cs="Times New Roman"/>
          <w:i/>
          <w:sz w:val="24"/>
          <w:szCs w:val="24"/>
        </w:rPr>
        <w:t>пара</w:t>
      </w:r>
      <w:r w:rsidR="00B72448" w:rsidRPr="00E9527B">
        <w:rPr>
          <w:rFonts w:ascii="Times New Roman" w:eastAsia="Times New Roman" w:hAnsi="Times New Roman" w:cs="Times New Roman"/>
          <w:sz w:val="24"/>
          <w:szCs w:val="24"/>
        </w:rPr>
        <w:t>-толуолсульфохлорирования β-аминопропиоамидоксимов</w:t>
      </w:r>
      <w:r w:rsidR="00B72448" w:rsidRPr="00C32763">
        <w:rPr>
          <w:rFonts w:ascii="Times New Roman" w:eastAsia="Times New Roman" w:hAnsi="Times New Roman" w:cs="Times New Roman"/>
          <w:sz w:val="24"/>
          <w:szCs w:val="24"/>
        </w:rPr>
        <w:t>.</w:t>
      </w:r>
      <w:r w:rsidR="00B72448" w:rsidRPr="00E9527B">
        <w:rPr>
          <w:rFonts w:ascii="Times New Roman" w:hAnsi="Times New Roman" w:cs="Times New Roman"/>
          <w:sz w:val="24"/>
          <w:szCs w:val="24"/>
        </w:rPr>
        <w:t xml:space="preserve"> // </w:t>
      </w:r>
      <w:r w:rsidR="00B72448" w:rsidRPr="00E9527B">
        <w:rPr>
          <w:rFonts w:ascii="Times New Roman" w:eastAsia="Times New Roman" w:hAnsi="Times New Roman" w:cs="Times New Roman"/>
          <w:sz w:val="24"/>
          <w:szCs w:val="24"/>
          <w:shd w:val="clear" w:color="auto" w:fill="FFFFFF"/>
          <w:lang w:val="en-US"/>
        </w:rPr>
        <w:t>XXII</w:t>
      </w:r>
      <w:r w:rsidR="00B72448" w:rsidRPr="00E9527B">
        <w:rPr>
          <w:rFonts w:ascii="Times New Roman" w:eastAsia="Times New Roman" w:hAnsi="Times New Roman" w:cs="Times New Roman"/>
          <w:sz w:val="24"/>
          <w:szCs w:val="24"/>
          <w:shd w:val="clear" w:color="auto" w:fill="FFFFFF"/>
        </w:rPr>
        <w:t xml:space="preserve"> международная научно-практическая конференция «Химия и химическая технология в </w:t>
      </w:r>
      <w:r w:rsidR="00B72448" w:rsidRPr="00E9527B">
        <w:rPr>
          <w:rFonts w:ascii="Times New Roman" w:eastAsia="Times New Roman" w:hAnsi="Times New Roman" w:cs="Times New Roman"/>
          <w:sz w:val="24"/>
          <w:szCs w:val="24"/>
          <w:shd w:val="clear" w:color="auto" w:fill="FFFFFF"/>
          <w:lang w:val="en-US"/>
        </w:rPr>
        <w:t>XXI</w:t>
      </w:r>
      <w:r w:rsidR="00B72448" w:rsidRPr="00E9527B">
        <w:rPr>
          <w:rFonts w:ascii="Times New Roman" w:eastAsia="Times New Roman" w:hAnsi="Times New Roman" w:cs="Times New Roman"/>
          <w:sz w:val="24"/>
          <w:szCs w:val="24"/>
          <w:shd w:val="clear" w:color="auto" w:fill="FFFFFF"/>
        </w:rPr>
        <w:t xml:space="preserve"> </w:t>
      </w:r>
      <w:r w:rsidR="00B72448" w:rsidRPr="00E9527B">
        <w:rPr>
          <w:rFonts w:ascii="Times New Roman" w:eastAsia="Times New Roman" w:hAnsi="Times New Roman" w:cs="Times New Roman"/>
          <w:sz w:val="24"/>
          <w:szCs w:val="24"/>
          <w:shd w:val="clear" w:color="auto" w:fill="FFFFFF"/>
          <w:lang w:val="kk-KZ"/>
        </w:rPr>
        <w:t>веке</w:t>
      </w:r>
      <w:r w:rsidR="00B72448" w:rsidRPr="00E9527B">
        <w:rPr>
          <w:rFonts w:ascii="Times New Roman" w:eastAsia="Times New Roman" w:hAnsi="Times New Roman" w:cs="Times New Roman"/>
          <w:sz w:val="24"/>
          <w:szCs w:val="24"/>
          <w:shd w:val="clear" w:color="auto" w:fill="FFFFFF"/>
        </w:rPr>
        <w:t>»</w:t>
      </w:r>
      <w:r w:rsidR="00B72448" w:rsidRPr="00E9527B">
        <w:rPr>
          <w:rFonts w:ascii="Times New Roman" w:hAnsi="Times New Roman" w:cs="Times New Roman"/>
          <w:sz w:val="24"/>
          <w:szCs w:val="24"/>
          <w:shd w:val="clear" w:color="auto" w:fill="FFFFFF"/>
        </w:rPr>
        <w:t xml:space="preserve"> </w:t>
      </w:r>
      <w:r w:rsidR="00E559AC">
        <w:rPr>
          <w:rFonts w:ascii="Times New Roman" w:eastAsia="Times New Roman" w:hAnsi="Times New Roman" w:cs="Times New Roman"/>
          <w:sz w:val="24"/>
          <w:szCs w:val="24"/>
          <w:shd w:val="clear" w:color="auto" w:fill="FFFFFF"/>
        </w:rPr>
        <w:t>17‒</w:t>
      </w:r>
      <w:r w:rsidR="00B72448" w:rsidRPr="00E9527B">
        <w:rPr>
          <w:rFonts w:ascii="Times New Roman" w:eastAsia="Times New Roman" w:hAnsi="Times New Roman" w:cs="Times New Roman"/>
          <w:sz w:val="24"/>
          <w:szCs w:val="24"/>
          <w:shd w:val="clear" w:color="auto" w:fill="FFFFFF"/>
        </w:rPr>
        <w:t xml:space="preserve">20 мая 2021 г </w:t>
      </w:r>
      <w:r w:rsidR="00B72448" w:rsidRPr="00E9527B">
        <w:rPr>
          <w:rFonts w:ascii="Times New Roman" w:eastAsia="CIDFont+F1" w:hAnsi="Times New Roman" w:cs="Times New Roman"/>
          <w:sz w:val="24"/>
          <w:szCs w:val="24"/>
        </w:rPr>
        <w:t>‒ Томск, 2021</w:t>
      </w:r>
      <w:r w:rsidR="00B72448" w:rsidRPr="00C32763">
        <w:rPr>
          <w:rFonts w:ascii="Times New Roman" w:eastAsia="CIDFont+F1" w:hAnsi="Times New Roman" w:cs="Times New Roman"/>
          <w:sz w:val="24"/>
          <w:szCs w:val="24"/>
        </w:rPr>
        <w:t xml:space="preserve">. </w:t>
      </w:r>
      <w:r w:rsidR="00B72448">
        <w:rPr>
          <w:rFonts w:ascii="Times New Roman" w:eastAsia="CIDFont+F1" w:hAnsi="Times New Roman" w:cs="Times New Roman"/>
          <w:sz w:val="24"/>
          <w:szCs w:val="24"/>
        </w:rPr>
        <w:t>‒</w:t>
      </w:r>
      <w:r w:rsidR="00B72448" w:rsidRPr="00B72448">
        <w:rPr>
          <w:rFonts w:ascii="Times New Roman" w:eastAsia="CIDFont+F1" w:hAnsi="Times New Roman" w:cs="Times New Roman"/>
          <w:sz w:val="24"/>
          <w:szCs w:val="24"/>
        </w:rPr>
        <w:t xml:space="preserve"> </w:t>
      </w:r>
      <w:r w:rsidR="00B72448">
        <w:rPr>
          <w:rFonts w:ascii="Times New Roman" w:eastAsia="CIDFont+F1" w:hAnsi="Times New Roman" w:cs="Times New Roman"/>
          <w:sz w:val="24"/>
          <w:szCs w:val="24"/>
          <w:lang w:val="en-US"/>
        </w:rPr>
        <w:t>C</w:t>
      </w:r>
      <w:r w:rsidR="00B72448" w:rsidRPr="00B72448">
        <w:rPr>
          <w:rFonts w:ascii="Times New Roman" w:eastAsia="CIDFont+F1" w:hAnsi="Times New Roman" w:cs="Times New Roman"/>
          <w:sz w:val="24"/>
          <w:szCs w:val="24"/>
        </w:rPr>
        <w:t>.</w:t>
      </w:r>
      <w:r w:rsidR="001C2EB5" w:rsidRPr="006B09D8">
        <w:rPr>
          <w:rFonts w:ascii="Times New Roman" w:eastAsia="CIDFont+F1" w:hAnsi="Times New Roman" w:cs="Times New Roman"/>
          <w:sz w:val="24"/>
          <w:szCs w:val="24"/>
        </w:rPr>
        <w:t xml:space="preserve"> </w:t>
      </w:r>
      <w:r w:rsidR="00B72448" w:rsidRPr="00B72448">
        <w:rPr>
          <w:rFonts w:ascii="Times New Roman" w:eastAsia="CIDFont+F1" w:hAnsi="Times New Roman" w:cs="Times New Roman"/>
          <w:sz w:val="24"/>
          <w:szCs w:val="24"/>
        </w:rPr>
        <w:t xml:space="preserve"> </w:t>
      </w:r>
      <w:r w:rsidR="00E559AC">
        <w:rPr>
          <w:rFonts w:ascii="Times New Roman" w:eastAsia="CIDFont+F1" w:hAnsi="Times New Roman" w:cs="Times New Roman"/>
          <w:sz w:val="24"/>
          <w:szCs w:val="24"/>
        </w:rPr>
        <w:t>161-162.</w:t>
      </w:r>
    </w:p>
    <w:p w:rsidR="00BE335B" w:rsidRPr="00306D3A" w:rsidRDefault="00BF280C" w:rsidP="00AF7CD6">
      <w:pPr>
        <w:spacing w:after="0" w:line="240" w:lineRule="auto"/>
        <w:ind w:firstLine="709"/>
        <w:contextualSpacing/>
        <w:jc w:val="both"/>
        <w:rPr>
          <w:rFonts w:ascii="Times New Roman" w:eastAsia="Times New Roman" w:hAnsi="Times New Roman" w:cs="Times New Roman"/>
          <w:color w:val="000000"/>
          <w:sz w:val="24"/>
          <w:szCs w:val="24"/>
        </w:rPr>
      </w:pPr>
      <w:r w:rsidRPr="00306D3A">
        <w:rPr>
          <w:rFonts w:ascii="Times New Roman" w:hAnsi="Times New Roman" w:cs="Times New Roman"/>
          <w:i/>
          <w:sz w:val="24"/>
          <w:szCs w:val="24"/>
          <w:u w:val="single"/>
        </w:rPr>
        <w:t>Краткое содержание</w:t>
      </w:r>
      <w:r w:rsidRPr="00306D3A">
        <w:rPr>
          <w:rFonts w:ascii="Times New Roman" w:hAnsi="Times New Roman" w:cs="Times New Roman"/>
          <w:sz w:val="24"/>
          <w:szCs w:val="24"/>
        </w:rPr>
        <w:t xml:space="preserve">. </w:t>
      </w:r>
      <w:r w:rsidR="003828F7" w:rsidRPr="00306D3A">
        <w:rPr>
          <w:rFonts w:ascii="Times New Roman" w:hAnsi="Times New Roman" w:cs="Times New Roman"/>
          <w:sz w:val="24"/>
          <w:szCs w:val="24"/>
        </w:rPr>
        <w:t xml:space="preserve">Образование спиропиразолиновых систем при арилсульфохлорировании β-аминопропиоамидоксимов, как показывают расчеты, выполненные в программе Gaussian-09W методом DFT на уровне B3LYP / 6-31 ++ G (d, p), </w:t>
      </w:r>
      <w:r w:rsidR="006B09D8">
        <w:rPr>
          <w:rFonts w:ascii="Times New Roman" w:hAnsi="Times New Roman" w:cs="Times New Roman"/>
          <w:sz w:val="24"/>
          <w:szCs w:val="24"/>
        </w:rPr>
        <w:t xml:space="preserve">является </w:t>
      </w:r>
      <w:r w:rsidR="003828F7" w:rsidRPr="00306D3A">
        <w:rPr>
          <w:rFonts w:ascii="Times New Roman" w:hAnsi="Times New Roman" w:cs="Times New Roman"/>
          <w:sz w:val="24"/>
          <w:szCs w:val="24"/>
        </w:rPr>
        <w:t>термодинамически благоприятны</w:t>
      </w:r>
      <w:r w:rsidR="006B09D8">
        <w:rPr>
          <w:rFonts w:ascii="Times New Roman" w:hAnsi="Times New Roman" w:cs="Times New Roman"/>
          <w:sz w:val="24"/>
          <w:szCs w:val="24"/>
        </w:rPr>
        <w:t>м</w:t>
      </w:r>
      <w:r w:rsidR="003828F7" w:rsidRPr="00306D3A">
        <w:rPr>
          <w:rFonts w:ascii="Times New Roman" w:hAnsi="Times New Roman" w:cs="Times New Roman"/>
          <w:sz w:val="24"/>
          <w:szCs w:val="24"/>
        </w:rPr>
        <w:t>. Изменение свободной энергии ΔG, кДж / моль в ряду тозилатов спиропиразолина с шестичленными гетероциклами: пиперидин-1-ил, морфолин-1-ил, тиоморфолин-1-ил, 4-Ph-пиперазин-1-ил изменяется в следующем порядке: -144,29, -129,96, -122.80, -119,99.</w:t>
      </w:r>
      <w:r w:rsidR="00BE335B" w:rsidRPr="00306D3A">
        <w:rPr>
          <w:rFonts w:ascii="Times New Roman" w:hAnsi="Times New Roman" w:cs="Times New Roman"/>
          <w:color w:val="000000"/>
          <w:sz w:val="24"/>
          <w:szCs w:val="24"/>
        </w:rPr>
        <w:t xml:space="preserve"> </w:t>
      </w:r>
      <w:r w:rsidR="00BE335B" w:rsidRPr="00306D3A">
        <w:rPr>
          <w:rFonts w:ascii="Times New Roman" w:eastAsia="Times New Roman" w:hAnsi="Times New Roman" w:cs="Times New Roman"/>
          <w:color w:val="000000"/>
          <w:sz w:val="24"/>
          <w:szCs w:val="24"/>
        </w:rPr>
        <w:t>Этот расчет показывает невыгодность существования спиропиразолиновой структуры для β-(бензимидазол-1-ил)пропиоамидоксима с Δ</w:t>
      </w:r>
      <w:r w:rsidR="00BE335B" w:rsidRPr="00306D3A">
        <w:rPr>
          <w:rFonts w:ascii="Times New Roman" w:eastAsia="Times New Roman" w:hAnsi="Times New Roman" w:cs="Times New Roman"/>
          <w:i/>
          <w:iCs/>
          <w:color w:val="000000"/>
          <w:sz w:val="24"/>
          <w:szCs w:val="24"/>
          <w:lang w:val="en-US"/>
        </w:rPr>
        <w:t>G</w:t>
      </w:r>
      <w:r w:rsidR="00BE335B" w:rsidRPr="00306D3A">
        <w:rPr>
          <w:rFonts w:ascii="Times New Roman" w:eastAsia="Times New Roman" w:hAnsi="Times New Roman" w:cs="Times New Roman"/>
          <w:i/>
          <w:iCs/>
          <w:color w:val="000000"/>
          <w:sz w:val="24"/>
          <w:szCs w:val="24"/>
        </w:rPr>
        <w:t xml:space="preserve">, </w:t>
      </w:r>
      <w:r w:rsidR="00BE335B" w:rsidRPr="00306D3A">
        <w:rPr>
          <w:rFonts w:ascii="Times New Roman" w:eastAsia="Times New Roman" w:hAnsi="Times New Roman" w:cs="Times New Roman"/>
          <w:iCs/>
          <w:color w:val="000000"/>
          <w:sz w:val="24"/>
          <w:szCs w:val="24"/>
        </w:rPr>
        <w:t xml:space="preserve">равной </w:t>
      </w:r>
      <w:r w:rsidR="00BE335B" w:rsidRPr="00306D3A">
        <w:rPr>
          <w:rFonts w:ascii="Times New Roman" w:eastAsia="Times New Roman" w:hAnsi="Times New Roman" w:cs="Times New Roman"/>
          <w:color w:val="000000"/>
          <w:sz w:val="24"/>
          <w:szCs w:val="24"/>
        </w:rPr>
        <w:t>45.87 кДж/моль. Следует указать, что изученное на примере пиперидинового спиропиразолинового тозилата строение стереоизомеров с экваториальным и аксиальным положением азота (</w:t>
      </w:r>
      <w:r w:rsidR="00BE335B" w:rsidRPr="00306D3A">
        <w:rPr>
          <w:rFonts w:ascii="Times New Roman" w:eastAsia="Times New Roman" w:hAnsi="Times New Roman" w:cs="Times New Roman"/>
          <w:color w:val="000000"/>
          <w:sz w:val="24"/>
          <w:szCs w:val="24"/>
          <w:lang w:val="en-US"/>
        </w:rPr>
        <w:t>N</w:t>
      </w:r>
      <w:r w:rsidR="00BE335B" w:rsidRPr="00306D3A">
        <w:rPr>
          <w:rFonts w:ascii="Times New Roman" w:eastAsia="Times New Roman" w:hAnsi="Times New Roman" w:cs="Times New Roman"/>
          <w:color w:val="000000"/>
          <w:sz w:val="24"/>
          <w:szCs w:val="24"/>
        </w:rPr>
        <w:t>2) пиразолиниевого гетероцикла (схема 2) показывает, что аксиальный стереоизомер (Δ</w:t>
      </w:r>
      <w:r w:rsidR="00BE335B" w:rsidRPr="00306D3A">
        <w:rPr>
          <w:rFonts w:ascii="Times New Roman" w:eastAsia="Times New Roman" w:hAnsi="Times New Roman" w:cs="Times New Roman"/>
          <w:i/>
          <w:iCs/>
          <w:color w:val="000000"/>
          <w:sz w:val="24"/>
          <w:szCs w:val="24"/>
        </w:rPr>
        <w:t xml:space="preserve">G </w:t>
      </w:r>
      <w:r w:rsidR="00BE335B" w:rsidRPr="00306D3A">
        <w:rPr>
          <w:rFonts w:ascii="Times New Roman" w:eastAsia="Times New Roman" w:hAnsi="Times New Roman" w:cs="Times New Roman"/>
          <w:color w:val="000000"/>
          <w:sz w:val="24"/>
          <w:szCs w:val="24"/>
        </w:rPr>
        <w:t>= -144.29 кДж/моль) является более предпочтительным по сравнению с экваториальным стереоизомером (Δ</w:t>
      </w:r>
      <w:r w:rsidR="00BE335B" w:rsidRPr="00306D3A">
        <w:rPr>
          <w:rFonts w:ascii="Times New Roman" w:eastAsia="Times New Roman" w:hAnsi="Times New Roman" w:cs="Times New Roman"/>
          <w:i/>
          <w:iCs/>
          <w:color w:val="000000"/>
          <w:sz w:val="24"/>
          <w:szCs w:val="24"/>
        </w:rPr>
        <w:t>G</w:t>
      </w:r>
      <w:r w:rsidR="00BE335B" w:rsidRPr="00306D3A">
        <w:rPr>
          <w:rFonts w:ascii="Times New Roman" w:eastAsia="Times New Roman" w:hAnsi="Times New Roman" w:cs="Times New Roman"/>
          <w:i/>
          <w:color w:val="000000"/>
          <w:sz w:val="24"/>
          <w:szCs w:val="24"/>
        </w:rPr>
        <w:t xml:space="preserve"> </w:t>
      </w:r>
      <w:r w:rsidR="00BE335B" w:rsidRPr="00306D3A">
        <w:rPr>
          <w:rFonts w:ascii="Times New Roman" w:eastAsia="Times New Roman" w:hAnsi="Times New Roman" w:cs="Times New Roman"/>
          <w:color w:val="000000"/>
          <w:sz w:val="24"/>
          <w:szCs w:val="24"/>
        </w:rPr>
        <w:t xml:space="preserve">= -124.23 кДж/моль).  </w:t>
      </w:r>
    </w:p>
    <w:p w:rsidR="00974B89" w:rsidRDefault="00974B89" w:rsidP="00AF7CD6">
      <w:pPr>
        <w:pStyle w:val="IUCrbodytext"/>
        <w:spacing w:after="0" w:line="240" w:lineRule="auto"/>
        <w:ind w:firstLine="709"/>
        <w:jc w:val="both"/>
        <w:rPr>
          <w:lang w:val="ru-RU"/>
        </w:rPr>
      </w:pPr>
    </w:p>
    <w:p w:rsidR="002D21C7" w:rsidRPr="00E559AC" w:rsidRDefault="002650BE" w:rsidP="00AF7CD6">
      <w:pPr>
        <w:pStyle w:val="IUCrbodytext"/>
        <w:spacing w:after="0" w:line="240" w:lineRule="auto"/>
        <w:ind w:firstLine="709"/>
        <w:jc w:val="both"/>
        <w:rPr>
          <w:sz w:val="24"/>
          <w:lang w:val="en-US"/>
        </w:rPr>
      </w:pPr>
      <w:r w:rsidRPr="00E559AC">
        <w:rPr>
          <w:sz w:val="24"/>
          <w:lang w:val="en-US"/>
        </w:rPr>
        <w:t>5</w:t>
      </w:r>
      <w:r w:rsidR="00783C3A" w:rsidRPr="00E559AC">
        <w:rPr>
          <w:sz w:val="24"/>
          <w:lang w:val="en-US"/>
        </w:rPr>
        <w:t xml:space="preserve">. </w:t>
      </w:r>
      <w:r w:rsidR="002D21C7" w:rsidRPr="00E559AC">
        <w:rPr>
          <w:color w:val="333333"/>
          <w:sz w:val="24"/>
          <w:shd w:val="clear" w:color="auto" w:fill="FFFFFF"/>
        </w:rPr>
        <w:t>Kayukova</w:t>
      </w:r>
      <w:r w:rsidR="00974B89" w:rsidRPr="00E559AC">
        <w:rPr>
          <w:color w:val="333333"/>
          <w:sz w:val="24"/>
          <w:shd w:val="clear" w:color="auto" w:fill="FFFFFF"/>
          <w:lang w:val="en-US"/>
        </w:rPr>
        <w:t xml:space="preserve"> </w:t>
      </w:r>
      <w:r w:rsidR="00974B89" w:rsidRPr="00E559AC">
        <w:rPr>
          <w:color w:val="333333"/>
          <w:sz w:val="24"/>
          <w:shd w:val="clear" w:color="auto" w:fill="FFFFFF"/>
        </w:rPr>
        <w:t>L</w:t>
      </w:r>
      <w:r w:rsidR="00974B89" w:rsidRPr="00E559AC">
        <w:rPr>
          <w:color w:val="333333"/>
          <w:sz w:val="24"/>
          <w:shd w:val="clear" w:color="auto" w:fill="FFFFFF"/>
          <w:lang w:val="en-US"/>
        </w:rPr>
        <w:t>.</w:t>
      </w:r>
      <w:r w:rsidR="00974B89" w:rsidRPr="00E559AC">
        <w:rPr>
          <w:color w:val="333333"/>
          <w:sz w:val="24"/>
          <w:shd w:val="clear" w:color="auto" w:fill="FFFFFF"/>
        </w:rPr>
        <w:t>A</w:t>
      </w:r>
      <w:r w:rsidR="00974B89" w:rsidRPr="00E559AC">
        <w:rPr>
          <w:color w:val="333333"/>
          <w:sz w:val="24"/>
          <w:shd w:val="clear" w:color="auto" w:fill="FFFFFF"/>
          <w:lang w:val="en-US"/>
        </w:rPr>
        <w:t>.</w:t>
      </w:r>
      <w:r w:rsidR="002D21C7" w:rsidRPr="00E559AC">
        <w:rPr>
          <w:color w:val="333333"/>
          <w:sz w:val="24"/>
          <w:shd w:val="clear" w:color="auto" w:fill="FFFFFF"/>
          <w:lang w:val="en-US"/>
        </w:rPr>
        <w:t>,</w:t>
      </w:r>
      <w:r w:rsidR="002D21C7" w:rsidRPr="00E559AC">
        <w:rPr>
          <w:color w:val="333333"/>
          <w:sz w:val="24"/>
          <w:shd w:val="clear" w:color="auto" w:fill="FFFFFF"/>
        </w:rPr>
        <w:t> </w:t>
      </w:r>
      <w:r w:rsidR="002D21C7" w:rsidRPr="00E559AC">
        <w:rPr>
          <w:color w:val="333333"/>
          <w:sz w:val="24"/>
          <w:shd w:val="clear" w:color="auto" w:fill="FFFFFF"/>
          <w:lang w:val="en-US"/>
        </w:rPr>
        <w:t xml:space="preserve"> </w:t>
      </w:r>
      <w:r w:rsidR="002D21C7" w:rsidRPr="00E559AC">
        <w:rPr>
          <w:color w:val="333333"/>
          <w:sz w:val="24"/>
          <w:shd w:val="clear" w:color="auto" w:fill="FFFFFF"/>
        </w:rPr>
        <w:t>Vologzhanina</w:t>
      </w:r>
      <w:r w:rsidR="00974B89" w:rsidRPr="00E559AC">
        <w:rPr>
          <w:color w:val="333333"/>
          <w:sz w:val="24"/>
          <w:shd w:val="clear" w:color="auto" w:fill="FFFFFF"/>
        </w:rPr>
        <w:t xml:space="preserve"> A</w:t>
      </w:r>
      <w:r w:rsidR="00974B89" w:rsidRPr="00E559AC">
        <w:rPr>
          <w:color w:val="333333"/>
          <w:sz w:val="24"/>
          <w:shd w:val="clear" w:color="auto" w:fill="FFFFFF"/>
          <w:lang w:val="en-US"/>
        </w:rPr>
        <w:t>.</w:t>
      </w:r>
      <w:r w:rsidR="00974B89" w:rsidRPr="00E559AC">
        <w:rPr>
          <w:color w:val="333333"/>
          <w:sz w:val="24"/>
          <w:shd w:val="clear" w:color="auto" w:fill="FFFFFF"/>
        </w:rPr>
        <w:t>V</w:t>
      </w:r>
      <w:r w:rsidR="00974B89" w:rsidRPr="00E559AC">
        <w:rPr>
          <w:color w:val="333333"/>
          <w:sz w:val="24"/>
          <w:shd w:val="clear" w:color="auto" w:fill="FFFFFF"/>
          <w:lang w:val="en-US"/>
        </w:rPr>
        <w:t>.</w:t>
      </w:r>
      <w:r w:rsidR="002D21C7" w:rsidRPr="00E559AC">
        <w:rPr>
          <w:color w:val="333333"/>
          <w:sz w:val="24"/>
          <w:shd w:val="clear" w:color="auto" w:fill="FFFFFF"/>
          <w:lang w:val="en-US"/>
        </w:rPr>
        <w:t>,</w:t>
      </w:r>
      <w:r w:rsidR="002D21C7" w:rsidRPr="00E559AC">
        <w:rPr>
          <w:color w:val="333333"/>
          <w:sz w:val="24"/>
          <w:shd w:val="clear" w:color="auto" w:fill="FFFFFF"/>
        </w:rPr>
        <w:t> </w:t>
      </w:r>
      <w:r w:rsidR="002D21C7" w:rsidRPr="00E559AC">
        <w:rPr>
          <w:color w:val="333333"/>
          <w:sz w:val="24"/>
          <w:shd w:val="clear" w:color="auto" w:fill="FFFFFF"/>
          <w:lang w:val="en-US"/>
        </w:rPr>
        <w:t xml:space="preserve"> </w:t>
      </w:r>
      <w:r w:rsidR="002D21C7" w:rsidRPr="00E559AC">
        <w:rPr>
          <w:color w:val="333333"/>
          <w:sz w:val="24"/>
          <w:shd w:val="clear" w:color="auto" w:fill="FFFFFF"/>
        </w:rPr>
        <w:t>Yergaliyeva</w:t>
      </w:r>
      <w:r w:rsidR="00974B89" w:rsidRPr="00E559AC">
        <w:rPr>
          <w:color w:val="333333"/>
          <w:sz w:val="24"/>
          <w:shd w:val="clear" w:color="auto" w:fill="FFFFFF"/>
        </w:rPr>
        <w:t xml:space="preserve"> E</w:t>
      </w:r>
      <w:r w:rsidR="00974B89" w:rsidRPr="00E559AC">
        <w:rPr>
          <w:color w:val="333333"/>
          <w:sz w:val="24"/>
          <w:shd w:val="clear" w:color="auto" w:fill="FFFFFF"/>
          <w:lang w:val="en-US"/>
        </w:rPr>
        <w:t>.</w:t>
      </w:r>
      <w:r w:rsidR="00974B89" w:rsidRPr="00E559AC">
        <w:rPr>
          <w:color w:val="333333"/>
          <w:sz w:val="24"/>
          <w:shd w:val="clear" w:color="auto" w:fill="FFFFFF"/>
        </w:rPr>
        <w:t>M</w:t>
      </w:r>
      <w:r w:rsidR="00974B89" w:rsidRPr="00E559AC">
        <w:rPr>
          <w:color w:val="333333"/>
          <w:sz w:val="24"/>
          <w:shd w:val="clear" w:color="auto" w:fill="FFFFFF"/>
          <w:lang w:val="en-US"/>
        </w:rPr>
        <w:t>.</w:t>
      </w:r>
      <w:r w:rsidR="002D21C7" w:rsidRPr="00E559AC">
        <w:rPr>
          <w:color w:val="333333"/>
          <w:sz w:val="24"/>
          <w:shd w:val="clear" w:color="auto" w:fill="FFFFFF"/>
          <w:lang w:val="en-US"/>
        </w:rPr>
        <w:t>.</w:t>
      </w:r>
      <w:r w:rsidR="002D21C7" w:rsidRPr="00E559AC">
        <w:rPr>
          <w:color w:val="333333"/>
          <w:sz w:val="24"/>
          <w:shd w:val="clear" w:color="auto" w:fill="FFFFFF"/>
        </w:rPr>
        <w:t xml:space="preserve">  2-Amino-8-thia-1,5-diazaspiro[4.5]dec-1-en-5-ium chloride as a product of the tosylation reaction of beta-(thiomorpholin-1-yl)propioamidoxime upon heating. </w:t>
      </w:r>
      <w:r w:rsidR="002D21C7" w:rsidRPr="00E559AC">
        <w:rPr>
          <w:i/>
          <w:color w:val="333333"/>
          <w:sz w:val="24"/>
          <w:shd w:val="clear" w:color="auto" w:fill="FFFFFF"/>
        </w:rPr>
        <w:t>Ineos Open</w:t>
      </w:r>
      <w:r w:rsidR="002D21C7" w:rsidRPr="00E559AC">
        <w:rPr>
          <w:color w:val="333333"/>
          <w:sz w:val="24"/>
          <w:shd w:val="clear" w:color="auto" w:fill="FFFFFF"/>
        </w:rPr>
        <w:t xml:space="preserve">, </w:t>
      </w:r>
      <w:r w:rsidR="002D21C7" w:rsidRPr="00E559AC">
        <w:rPr>
          <w:b/>
          <w:color w:val="333333"/>
          <w:sz w:val="24"/>
          <w:shd w:val="clear" w:color="auto" w:fill="FFFFFF"/>
        </w:rPr>
        <w:t>2021</w:t>
      </w:r>
      <w:r w:rsidR="002D21C7" w:rsidRPr="00E559AC">
        <w:rPr>
          <w:color w:val="333333"/>
          <w:sz w:val="24"/>
          <w:shd w:val="clear" w:color="auto" w:fill="FFFFFF"/>
        </w:rPr>
        <w:t>, N 6, </w:t>
      </w:r>
      <w:r w:rsidR="002D21C7" w:rsidRPr="00E559AC">
        <w:rPr>
          <w:color w:val="333333"/>
          <w:sz w:val="24"/>
          <w:shd w:val="clear" w:color="auto" w:fill="FFFFFF"/>
          <w:lang w:val="en-US"/>
        </w:rPr>
        <w:t>Reg. number</w:t>
      </w:r>
      <w:r w:rsidR="002D21C7" w:rsidRPr="00E559AC">
        <w:rPr>
          <w:color w:val="333333"/>
          <w:sz w:val="24"/>
          <w:shd w:val="clear" w:color="auto" w:fill="FFFFFF"/>
        </w:rPr>
        <w:t>: io010221 (submitted to the editor).</w:t>
      </w:r>
      <w:r w:rsidR="002D21C7" w:rsidRPr="00E559AC">
        <w:rPr>
          <w:rFonts w:ascii="Arial" w:hAnsi="Arial" w:cs="Arial"/>
          <w:color w:val="333333"/>
          <w:sz w:val="24"/>
          <w:shd w:val="clear" w:color="auto" w:fill="FFFFFF"/>
        </w:rPr>
        <w:t xml:space="preserve"> </w:t>
      </w:r>
    </w:p>
    <w:p w:rsidR="002D21C7" w:rsidRPr="00E559AC" w:rsidRDefault="00974B89" w:rsidP="00AF7CD6">
      <w:pPr>
        <w:pStyle w:val="IUCrbodytext"/>
        <w:spacing w:after="0" w:line="240" w:lineRule="auto"/>
        <w:ind w:firstLine="709"/>
        <w:jc w:val="both"/>
        <w:rPr>
          <w:sz w:val="24"/>
          <w:lang w:val="ru-RU"/>
        </w:rPr>
      </w:pPr>
      <w:r w:rsidRPr="00E559AC">
        <w:rPr>
          <w:i/>
          <w:sz w:val="24"/>
          <w:u w:val="single"/>
          <w:lang w:val="ru-RU"/>
        </w:rPr>
        <w:t>Краткое содержание</w:t>
      </w:r>
      <w:r w:rsidRPr="00E559AC">
        <w:rPr>
          <w:sz w:val="24"/>
          <w:lang w:val="ru-RU"/>
        </w:rPr>
        <w:t xml:space="preserve">. </w:t>
      </w:r>
      <w:r w:rsidR="006B2233">
        <w:rPr>
          <w:sz w:val="24"/>
          <w:lang w:val="ru-RU"/>
        </w:rPr>
        <w:t>О</w:t>
      </w:r>
      <w:r w:rsidR="00BE573C" w:rsidRPr="00E559AC">
        <w:rPr>
          <w:sz w:val="24"/>
          <w:lang w:val="ru-RU"/>
        </w:rPr>
        <w:t>бнаруж</w:t>
      </w:r>
      <w:r w:rsidR="006B2233">
        <w:rPr>
          <w:sz w:val="24"/>
          <w:lang w:val="ru-RU"/>
        </w:rPr>
        <w:t>ено</w:t>
      </w:r>
      <w:r w:rsidR="00BE573C" w:rsidRPr="00E559AC">
        <w:rPr>
          <w:sz w:val="24"/>
          <w:lang w:val="ru-RU"/>
        </w:rPr>
        <w:t>, что тозилирование β-</w:t>
      </w:r>
      <w:r w:rsidR="002D21C7" w:rsidRPr="00E559AC">
        <w:rPr>
          <w:sz w:val="24"/>
          <w:lang w:val="ru-RU"/>
        </w:rPr>
        <w:t>(тиоморфолин-1-ил) пропиоамидоксима при температуре кипения растворителя дает 2-амино-8-тиа-1,5-диазаспиро[4.5]дек-1-ен-5-иум хлорид вместо тозилата. Этот факт может свидетельствовать о том, что хлорид спирокатиона является термодинамически контролируемым продуктом реакции, а его тозилат - основным кинетическим продуктом.</w:t>
      </w:r>
    </w:p>
    <w:p w:rsidR="002D21C7" w:rsidRPr="00E559AC" w:rsidRDefault="002D21C7" w:rsidP="00AF7CD6">
      <w:pPr>
        <w:pStyle w:val="IUCrbodytext"/>
        <w:spacing w:after="0" w:line="240" w:lineRule="auto"/>
        <w:ind w:firstLine="709"/>
        <w:jc w:val="both"/>
        <w:rPr>
          <w:sz w:val="24"/>
          <w:lang w:val="ru-RU"/>
        </w:rPr>
      </w:pPr>
    </w:p>
    <w:p w:rsidR="00336076" w:rsidRPr="00A43DCF" w:rsidRDefault="00AA3B40" w:rsidP="00AF7CD6">
      <w:pPr>
        <w:autoSpaceDE w:val="0"/>
        <w:autoSpaceDN w:val="0"/>
        <w:adjustRightInd w:val="0"/>
        <w:spacing w:after="0" w:line="24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lang w:val="en-US"/>
        </w:rPr>
        <w:t>6</w:t>
      </w:r>
      <w:r w:rsidR="00783C3A" w:rsidRPr="00974B89">
        <w:rPr>
          <w:rFonts w:ascii="Times New Roman" w:hAnsi="Times New Roman" w:cs="Times New Roman"/>
          <w:sz w:val="24"/>
          <w:szCs w:val="24"/>
          <w:lang w:val="en-US"/>
        </w:rPr>
        <w:t xml:space="preserve">. </w:t>
      </w:r>
      <w:r w:rsidR="00336076" w:rsidRPr="00974B89">
        <w:rPr>
          <w:rFonts w:ascii="Times New Roman" w:eastAsia="Times New Roman" w:hAnsi="Times New Roman" w:cs="Times New Roman"/>
          <w:sz w:val="24"/>
          <w:szCs w:val="24"/>
          <w:lang w:val="en-US"/>
        </w:rPr>
        <w:t>Kayukova</w:t>
      </w:r>
      <w:r w:rsidR="00336076" w:rsidRPr="00E9527B">
        <w:rPr>
          <w:rFonts w:ascii="Times New Roman" w:eastAsia="Times New Roman" w:hAnsi="Times New Roman" w:cs="Times New Roman"/>
          <w:sz w:val="24"/>
          <w:szCs w:val="24"/>
          <w:lang w:val="en-US"/>
        </w:rPr>
        <w:t xml:space="preserve"> L., Vologzhanina A., Praliyev K., Dyusembaeva G., Baitursynova G., Uzakova A., Bismilda V., Chingissova L.,  Akatan K.</w:t>
      </w:r>
      <w:r w:rsidR="00336076" w:rsidRPr="00E9527B">
        <w:rPr>
          <w:rFonts w:ascii="Times New Roman" w:hAnsi="Times New Roman" w:cs="Times New Roman"/>
          <w:sz w:val="24"/>
          <w:szCs w:val="24"/>
          <w:shd w:val="clear" w:color="auto" w:fill="FFFFFF"/>
          <w:lang w:val="en-US"/>
        </w:rPr>
        <w:t xml:space="preserve"> </w:t>
      </w:r>
      <w:r w:rsidR="00336076" w:rsidRPr="00E9527B">
        <w:rPr>
          <w:rFonts w:ascii="Times New Roman" w:eastAsia="Times New Roman" w:hAnsi="Times New Roman" w:cs="Times New Roman"/>
          <w:sz w:val="24"/>
          <w:szCs w:val="24"/>
          <w:shd w:val="clear" w:color="auto" w:fill="FFFFFF"/>
          <w:lang w:val="en-US"/>
        </w:rPr>
        <w:t>Boulton-Katritzky Rearrangement of 5-Substituted Phenyl-3-[2-(morpholin-1-yl) ethyl]-1, 2, 4-oxadiazoles as a Synthetic Path to Spiropyrazoline Benzoates and Chloride with Antitubercular Properties</w:t>
      </w:r>
      <w:r w:rsidR="00336076" w:rsidRPr="00E9527B">
        <w:rPr>
          <w:rFonts w:ascii="Times New Roman" w:hAnsi="Times New Roman" w:cs="Times New Roman"/>
          <w:sz w:val="24"/>
          <w:szCs w:val="24"/>
          <w:shd w:val="clear" w:color="auto" w:fill="FFFFFF"/>
          <w:lang w:val="en-US"/>
        </w:rPr>
        <w:t xml:space="preserve"> // </w:t>
      </w:r>
      <w:r w:rsidR="00336076" w:rsidRPr="00E9527B">
        <w:rPr>
          <w:rFonts w:ascii="Times New Roman" w:eastAsia="Times New Roman" w:hAnsi="Times New Roman" w:cs="Times New Roman"/>
          <w:sz w:val="24"/>
          <w:szCs w:val="24"/>
          <w:shd w:val="clear" w:color="auto" w:fill="FFFFFF"/>
          <w:lang w:val="en-US"/>
        </w:rPr>
        <w:t xml:space="preserve">Molecules. – 2021. – Vol. 26. – №. </w:t>
      </w:r>
      <w:r w:rsidR="00336076" w:rsidRPr="00A43DCF">
        <w:rPr>
          <w:rFonts w:ascii="Times New Roman" w:eastAsia="Times New Roman" w:hAnsi="Times New Roman" w:cs="Times New Roman"/>
          <w:sz w:val="24"/>
          <w:szCs w:val="24"/>
          <w:shd w:val="clear" w:color="auto" w:fill="FFFFFF"/>
        </w:rPr>
        <w:t xml:space="preserve">4. – </w:t>
      </w:r>
      <w:r w:rsidR="00336076" w:rsidRPr="00E9527B">
        <w:rPr>
          <w:rFonts w:ascii="Times New Roman" w:eastAsia="Times New Roman" w:hAnsi="Times New Roman" w:cs="Times New Roman"/>
          <w:sz w:val="24"/>
          <w:szCs w:val="24"/>
          <w:shd w:val="clear" w:color="auto" w:fill="FFFFFF"/>
          <w:lang w:val="en-US"/>
        </w:rPr>
        <w:t>P</w:t>
      </w:r>
      <w:r w:rsidR="00336076" w:rsidRPr="00A43DCF">
        <w:rPr>
          <w:rFonts w:ascii="Times New Roman" w:eastAsia="Times New Roman" w:hAnsi="Times New Roman" w:cs="Times New Roman"/>
          <w:sz w:val="24"/>
          <w:szCs w:val="24"/>
          <w:shd w:val="clear" w:color="auto" w:fill="FFFFFF"/>
        </w:rPr>
        <w:t>. 967</w:t>
      </w:r>
      <w:r w:rsidR="00336076" w:rsidRPr="00A43DCF">
        <w:rPr>
          <w:rFonts w:ascii="Times New Roman" w:hAnsi="Times New Roman" w:cs="Times New Roman"/>
          <w:sz w:val="24"/>
          <w:szCs w:val="24"/>
          <w:shd w:val="clear" w:color="auto" w:fill="FFFFFF"/>
        </w:rPr>
        <w:t>‒982</w:t>
      </w:r>
      <w:r w:rsidR="00336076" w:rsidRPr="00A43DCF">
        <w:rPr>
          <w:rFonts w:ascii="Times New Roman" w:eastAsia="Times New Roman" w:hAnsi="Times New Roman" w:cs="Times New Roman"/>
          <w:sz w:val="24"/>
          <w:szCs w:val="24"/>
          <w:shd w:val="clear" w:color="auto" w:fill="FFFFFF"/>
        </w:rPr>
        <w:t>.</w:t>
      </w:r>
      <w:r w:rsidR="00336076" w:rsidRPr="00A43DCF">
        <w:rPr>
          <w:rFonts w:ascii="Times New Roman" w:hAnsi="Times New Roman" w:cs="Times New Roman"/>
          <w:sz w:val="24"/>
          <w:szCs w:val="24"/>
          <w:shd w:val="clear" w:color="auto" w:fill="FFFFFF"/>
        </w:rPr>
        <w:t xml:space="preserve"> </w:t>
      </w:r>
      <w:r w:rsidR="00336076" w:rsidRPr="00E9527B">
        <w:rPr>
          <w:rFonts w:ascii="Times New Roman" w:hAnsi="Times New Roman" w:cs="Times New Roman"/>
          <w:sz w:val="24"/>
          <w:szCs w:val="24"/>
          <w:shd w:val="clear" w:color="auto" w:fill="FFFFFF"/>
          <w:lang w:val="en-US"/>
        </w:rPr>
        <w:t>DOI</w:t>
      </w:r>
      <w:r w:rsidR="00336076" w:rsidRPr="00A43DCF">
        <w:rPr>
          <w:rFonts w:ascii="Times New Roman" w:hAnsi="Times New Roman" w:cs="Times New Roman"/>
          <w:sz w:val="24"/>
          <w:szCs w:val="24"/>
          <w:shd w:val="clear" w:color="auto" w:fill="FFFFFF"/>
        </w:rPr>
        <w:t>:</w:t>
      </w:r>
      <w:r w:rsidR="00336076" w:rsidRPr="00A43DCF">
        <w:rPr>
          <w:rFonts w:ascii="Times New Roman" w:hAnsi="Times New Roman" w:cs="Times New Roman"/>
          <w:sz w:val="24"/>
          <w:szCs w:val="24"/>
        </w:rPr>
        <w:t>10.3390/</w:t>
      </w:r>
      <w:r w:rsidR="00336076" w:rsidRPr="00E9527B">
        <w:rPr>
          <w:rFonts w:ascii="Times New Roman" w:hAnsi="Times New Roman" w:cs="Times New Roman"/>
          <w:sz w:val="24"/>
          <w:szCs w:val="24"/>
          <w:lang w:val="en-US"/>
        </w:rPr>
        <w:t>molecules</w:t>
      </w:r>
      <w:r w:rsidR="00336076" w:rsidRPr="00A43DCF">
        <w:rPr>
          <w:rFonts w:ascii="Times New Roman" w:hAnsi="Times New Roman" w:cs="Times New Roman"/>
          <w:sz w:val="24"/>
          <w:szCs w:val="24"/>
        </w:rPr>
        <w:t>26040967</w:t>
      </w:r>
    </w:p>
    <w:p w:rsidR="00336076" w:rsidRDefault="00974B89" w:rsidP="00AF7CD6">
      <w:pPr>
        <w:pStyle w:val="IUCrbodytext"/>
        <w:spacing w:after="0" w:line="240" w:lineRule="auto"/>
        <w:ind w:firstLine="709"/>
        <w:jc w:val="both"/>
        <w:rPr>
          <w:lang w:val="ru-RU"/>
        </w:rPr>
      </w:pPr>
      <w:r w:rsidRPr="00974B89">
        <w:rPr>
          <w:i/>
          <w:sz w:val="24"/>
          <w:u w:val="single"/>
          <w:lang w:val="ru-RU"/>
        </w:rPr>
        <w:t>Краткое содержание</w:t>
      </w:r>
      <w:r w:rsidRPr="00974B89">
        <w:rPr>
          <w:sz w:val="24"/>
          <w:lang w:val="ru-RU"/>
        </w:rPr>
        <w:t xml:space="preserve">. </w:t>
      </w:r>
      <w:r w:rsidR="00336076" w:rsidRPr="00336076">
        <w:rPr>
          <w:lang w:val="ru-RU"/>
        </w:rPr>
        <w:t xml:space="preserve">Производные </w:t>
      </w:r>
      <w:r w:rsidR="00336076" w:rsidRPr="00336076">
        <w:t>β</w:t>
      </w:r>
      <w:r w:rsidR="00336076" w:rsidRPr="00336076">
        <w:rPr>
          <w:lang w:val="ru-RU"/>
        </w:rPr>
        <w:t>-аминопропиоамидоксимов склонны к образованию спиропиразолиновых соединений</w:t>
      </w:r>
      <w:r w:rsidR="00336076">
        <w:rPr>
          <w:lang w:val="ru-RU"/>
        </w:rPr>
        <w:t>.</w:t>
      </w:r>
      <w:r w:rsidR="00336076" w:rsidRPr="00336076">
        <w:rPr>
          <w:lang w:val="ru-RU"/>
        </w:rPr>
        <w:t xml:space="preserve"> </w:t>
      </w:r>
      <w:r w:rsidR="00336076">
        <w:rPr>
          <w:lang w:val="ru-RU"/>
        </w:rPr>
        <w:t>П</w:t>
      </w:r>
      <w:r w:rsidR="00336076" w:rsidRPr="00336076">
        <w:rPr>
          <w:lang w:val="ru-RU"/>
        </w:rPr>
        <w:t>ерегруппировка Бултона-Катрицкого - это путь перехода 3-(</w:t>
      </w:r>
      <w:r w:rsidR="00336076" w:rsidRPr="00336076">
        <w:t>β</w:t>
      </w:r>
      <w:r w:rsidR="00336076" w:rsidRPr="00336076">
        <w:rPr>
          <w:lang w:val="ru-RU"/>
        </w:rPr>
        <w:t>-гетероамино)этил-5-арил-1,2,4-оксадиазолов в бензоаты и хлорид 2-ами</w:t>
      </w:r>
      <w:r w:rsidR="00336076">
        <w:rPr>
          <w:lang w:val="ru-RU"/>
        </w:rPr>
        <w:t xml:space="preserve">но-8-окса-1,5-диазаспиропиразолинов. </w:t>
      </w:r>
    </w:p>
    <w:p w:rsidR="00E15A98" w:rsidRDefault="00E15A98" w:rsidP="00AF7CD6">
      <w:pPr>
        <w:spacing w:after="0" w:line="240" w:lineRule="auto"/>
        <w:ind w:firstLine="709"/>
        <w:jc w:val="both"/>
        <w:outlineLvl w:val="0"/>
        <w:rPr>
          <w:rFonts w:ascii="Times New Roman" w:eastAsia="CIDFont+F1" w:hAnsi="Times New Roman" w:cs="Times New Roman"/>
          <w:sz w:val="24"/>
          <w:szCs w:val="24"/>
        </w:rPr>
      </w:pPr>
    </w:p>
    <w:p w:rsidR="00966082" w:rsidRDefault="00AA3B40" w:rsidP="00AF7CD6">
      <w:pPr>
        <w:spacing w:after="0" w:line="240" w:lineRule="auto"/>
        <w:ind w:firstLine="709"/>
        <w:jc w:val="both"/>
        <w:outlineLvl w:val="0"/>
        <w:rPr>
          <w:rFonts w:ascii="Times New Roman" w:hAnsi="Times New Roman" w:cs="Times New Roman"/>
          <w:sz w:val="24"/>
          <w:szCs w:val="24"/>
        </w:rPr>
      </w:pPr>
      <w:r w:rsidRPr="00AA3B40">
        <w:rPr>
          <w:rFonts w:ascii="Times New Roman" w:eastAsia="CIDFont+F1" w:hAnsi="Times New Roman" w:cs="Times New Roman"/>
          <w:sz w:val="24"/>
          <w:szCs w:val="24"/>
        </w:rPr>
        <w:t>7</w:t>
      </w:r>
      <w:r w:rsidR="00966082" w:rsidRPr="006C5F28">
        <w:rPr>
          <w:rFonts w:ascii="Times New Roman" w:eastAsia="CIDFont+F1" w:hAnsi="Times New Roman" w:cs="Times New Roman"/>
          <w:sz w:val="24"/>
          <w:szCs w:val="24"/>
        </w:rPr>
        <w:t xml:space="preserve">. </w:t>
      </w:r>
      <w:r w:rsidR="00966082" w:rsidRPr="006C5F28">
        <w:rPr>
          <w:rFonts w:ascii="Times New Roman" w:hAnsi="Times New Roman" w:cs="Times New Roman"/>
          <w:sz w:val="24"/>
          <w:szCs w:val="24"/>
        </w:rPr>
        <w:t>Каюкова Л.А., Вологжанина А.В., Пралиев К.Д., Байтурсынова Г.П., Ергалиева Э.М., Курмангалиева А.Б. З</w:t>
      </w:r>
      <w:r w:rsidR="00966082">
        <w:rPr>
          <w:rFonts w:ascii="Times New Roman" w:hAnsi="Times New Roman" w:cs="Times New Roman"/>
          <w:sz w:val="24"/>
          <w:szCs w:val="24"/>
        </w:rPr>
        <w:t xml:space="preserve">ависимость региоселективности </w:t>
      </w:r>
      <w:r w:rsidR="00966082" w:rsidRPr="006C5F28">
        <w:rPr>
          <w:rFonts w:ascii="Times New Roman" w:hAnsi="Times New Roman" w:cs="Times New Roman"/>
          <w:sz w:val="24"/>
          <w:szCs w:val="24"/>
        </w:rPr>
        <w:t xml:space="preserve"> </w:t>
      </w:r>
      <w:r w:rsidR="00966082" w:rsidRPr="00992048">
        <w:rPr>
          <w:rFonts w:ascii="Times New Roman" w:hAnsi="Times New Roman" w:cs="Times New Roman"/>
          <w:i/>
          <w:sz w:val="24"/>
          <w:szCs w:val="24"/>
        </w:rPr>
        <w:t>пара</w:t>
      </w:r>
      <w:r w:rsidR="00966082">
        <w:rPr>
          <w:rFonts w:ascii="Times New Roman" w:hAnsi="Times New Roman" w:cs="Times New Roman"/>
          <w:sz w:val="24"/>
          <w:szCs w:val="24"/>
        </w:rPr>
        <w:t xml:space="preserve">-нитрофенилсульфохлорирования </w:t>
      </w:r>
      <w:r w:rsidR="00966082" w:rsidRPr="006C5F28">
        <w:rPr>
          <w:rFonts w:ascii="Times New Roman" w:hAnsi="Times New Roman" w:cs="Times New Roman"/>
          <w:sz w:val="24"/>
          <w:szCs w:val="24"/>
        </w:rPr>
        <w:t>β-</w:t>
      </w:r>
      <w:r w:rsidR="00966082">
        <w:rPr>
          <w:rFonts w:ascii="Times New Roman" w:hAnsi="Times New Roman" w:cs="Times New Roman"/>
          <w:sz w:val="24"/>
          <w:szCs w:val="24"/>
        </w:rPr>
        <w:t>аминопропиоамидоксимов от строения субстрата</w:t>
      </w:r>
      <w:r w:rsidR="00966082" w:rsidRPr="006C5F28">
        <w:rPr>
          <w:rFonts w:ascii="Times New Roman" w:hAnsi="Times New Roman" w:cs="Times New Roman"/>
          <w:sz w:val="24"/>
          <w:szCs w:val="24"/>
        </w:rPr>
        <w:t>. //</w:t>
      </w:r>
      <w:r w:rsidR="00966082" w:rsidRPr="006C5F28">
        <w:rPr>
          <w:rFonts w:ascii="Times New Roman" w:eastAsia="CIDFont+F1" w:hAnsi="Times New Roman" w:cs="Times New Roman"/>
          <w:sz w:val="24"/>
          <w:szCs w:val="24"/>
          <w:lang w:val="kk-KZ"/>
        </w:rPr>
        <w:t xml:space="preserve"> </w:t>
      </w:r>
      <w:r w:rsidR="00966082">
        <w:rPr>
          <w:rFonts w:ascii="Times New Roman" w:hAnsi="Times New Roman" w:cs="Times New Roman"/>
          <w:bCs/>
          <w:iCs/>
          <w:color w:val="333333"/>
          <w:sz w:val="24"/>
          <w:szCs w:val="24"/>
        </w:rPr>
        <w:lastRenderedPageBreak/>
        <w:t>Н</w:t>
      </w:r>
      <w:r w:rsidR="00966082" w:rsidRPr="006C5F28">
        <w:rPr>
          <w:rFonts w:ascii="Times New Roman" w:hAnsi="Times New Roman" w:cs="Times New Roman"/>
          <w:iCs/>
          <w:color w:val="333333"/>
          <w:sz w:val="24"/>
          <w:szCs w:val="24"/>
        </w:rPr>
        <w:t>аучн</w:t>
      </w:r>
      <w:r w:rsidR="00966082">
        <w:rPr>
          <w:rFonts w:ascii="Times New Roman" w:hAnsi="Times New Roman" w:cs="Times New Roman"/>
          <w:iCs/>
          <w:color w:val="333333"/>
          <w:sz w:val="24"/>
          <w:szCs w:val="24"/>
        </w:rPr>
        <w:t xml:space="preserve">ая конференция  </w:t>
      </w:r>
      <w:r w:rsidR="00966082" w:rsidRPr="006C5F28">
        <w:rPr>
          <w:rFonts w:ascii="Times New Roman" w:hAnsi="Times New Roman" w:cs="Times New Roman"/>
          <w:bCs/>
          <w:iCs/>
          <w:color w:val="333333"/>
          <w:sz w:val="24"/>
          <w:szCs w:val="24"/>
        </w:rPr>
        <w:t>«Тонкий органический синтез-2021»</w:t>
      </w:r>
      <w:r w:rsidR="00966082">
        <w:rPr>
          <w:rFonts w:ascii="Times New Roman" w:hAnsi="Times New Roman" w:cs="Times New Roman"/>
          <w:bCs/>
          <w:iCs/>
          <w:color w:val="333333"/>
          <w:sz w:val="24"/>
          <w:szCs w:val="24"/>
        </w:rPr>
        <w:t xml:space="preserve">. ‒ </w:t>
      </w:r>
      <w:r w:rsidR="00966082">
        <w:rPr>
          <w:rFonts w:ascii="Times New Roman" w:hAnsi="Times New Roman" w:cs="Times New Roman"/>
          <w:sz w:val="24"/>
          <w:szCs w:val="24"/>
        </w:rPr>
        <w:t>г. Алматы, 3 сентября 2021 г. ‒ С. 46‒48.</w:t>
      </w:r>
    </w:p>
    <w:p w:rsidR="00F40AAF" w:rsidRDefault="00974B89" w:rsidP="00AF7CD6">
      <w:pPr>
        <w:spacing w:after="0" w:line="240" w:lineRule="auto"/>
        <w:ind w:firstLine="709"/>
        <w:jc w:val="both"/>
        <w:rPr>
          <w:rFonts w:ascii="Times New Roman" w:hAnsi="Times New Roman" w:cs="Times New Roman"/>
          <w:sz w:val="24"/>
          <w:szCs w:val="24"/>
        </w:rPr>
      </w:pPr>
      <w:r w:rsidRPr="00974B89">
        <w:rPr>
          <w:rFonts w:ascii="Times New Roman" w:hAnsi="Times New Roman" w:cs="Times New Roman"/>
          <w:i/>
          <w:sz w:val="24"/>
          <w:szCs w:val="24"/>
          <w:u w:val="single"/>
        </w:rPr>
        <w:t>Краткое содержание</w:t>
      </w:r>
      <w:r w:rsidRPr="00974B89">
        <w:rPr>
          <w:rFonts w:ascii="Times New Roman" w:hAnsi="Times New Roman" w:cs="Times New Roman"/>
          <w:sz w:val="24"/>
          <w:szCs w:val="24"/>
        </w:rPr>
        <w:t xml:space="preserve">. </w:t>
      </w:r>
      <w:r w:rsidR="00566242" w:rsidRPr="004D78AD">
        <w:rPr>
          <w:rFonts w:ascii="Times New Roman" w:hAnsi="Times New Roman" w:cs="Times New Roman"/>
          <w:sz w:val="24"/>
          <w:szCs w:val="24"/>
        </w:rPr>
        <w:t xml:space="preserve">Изменение </w:t>
      </w:r>
      <w:r w:rsidR="00566242">
        <w:rPr>
          <w:rFonts w:ascii="Times New Roman" w:hAnsi="Times New Roman" w:cs="Times New Roman"/>
          <w:sz w:val="24"/>
          <w:szCs w:val="24"/>
        </w:rPr>
        <w:t xml:space="preserve">электронных свойств сульфохлорирующего агента ‒ переход от  тозилхлорида к </w:t>
      </w:r>
      <w:r w:rsidR="00566242" w:rsidRPr="00731247">
        <w:rPr>
          <w:rFonts w:ascii="Times New Roman" w:hAnsi="Times New Roman" w:cs="Times New Roman"/>
          <w:i/>
          <w:sz w:val="24"/>
          <w:szCs w:val="24"/>
        </w:rPr>
        <w:t>пара</w:t>
      </w:r>
      <w:r w:rsidR="00566242" w:rsidRPr="000316BB">
        <w:rPr>
          <w:rFonts w:ascii="Times New Roman" w:hAnsi="Times New Roman" w:cs="Times New Roman"/>
          <w:sz w:val="24"/>
          <w:szCs w:val="24"/>
        </w:rPr>
        <w:t>-</w:t>
      </w:r>
      <w:r w:rsidR="00566242" w:rsidRPr="004D78AD">
        <w:rPr>
          <w:rFonts w:ascii="Times New Roman" w:hAnsi="Times New Roman" w:cs="Times New Roman"/>
          <w:sz w:val="24"/>
          <w:szCs w:val="24"/>
        </w:rPr>
        <w:t>нитрофенилсульфохлорид</w:t>
      </w:r>
      <w:r w:rsidR="00566242">
        <w:rPr>
          <w:rFonts w:ascii="Times New Roman" w:hAnsi="Times New Roman" w:cs="Times New Roman"/>
          <w:sz w:val="24"/>
          <w:szCs w:val="24"/>
        </w:rPr>
        <w:t>у приводит к увеличению времени реакции при комнатной температуре от 15‒20 ч в случае толуолсульфохлорирования [4</w:t>
      </w:r>
      <w:r w:rsidR="00566242" w:rsidRPr="00731247">
        <w:rPr>
          <w:rFonts w:ascii="Times New Roman" w:hAnsi="Times New Roman" w:cs="Times New Roman"/>
          <w:sz w:val="24"/>
          <w:szCs w:val="24"/>
        </w:rPr>
        <w:t>]</w:t>
      </w:r>
      <w:r w:rsidR="00566242">
        <w:rPr>
          <w:rFonts w:ascii="Times New Roman" w:hAnsi="Times New Roman" w:cs="Times New Roman"/>
          <w:sz w:val="24"/>
          <w:szCs w:val="24"/>
        </w:rPr>
        <w:t xml:space="preserve"> до 38‒120 ч</w:t>
      </w:r>
      <w:r w:rsidR="00566242" w:rsidRPr="00731247">
        <w:rPr>
          <w:rFonts w:ascii="Times New Roman" w:hAnsi="Times New Roman" w:cs="Times New Roman"/>
          <w:sz w:val="24"/>
          <w:szCs w:val="24"/>
        </w:rPr>
        <w:t xml:space="preserve"> </w:t>
      </w:r>
      <w:r w:rsidR="00566242">
        <w:rPr>
          <w:rFonts w:ascii="Times New Roman" w:hAnsi="Times New Roman" w:cs="Times New Roman"/>
          <w:sz w:val="24"/>
          <w:szCs w:val="24"/>
        </w:rPr>
        <w:t xml:space="preserve">в последним случае. Нагревание реакционной смеси при температуре кипения </w:t>
      </w:r>
      <w:r w:rsidR="00566242">
        <w:rPr>
          <w:rFonts w:ascii="Times New Roman" w:hAnsi="Times New Roman" w:cs="Times New Roman"/>
          <w:sz w:val="24"/>
          <w:szCs w:val="24"/>
          <w:lang w:val="en-US"/>
        </w:rPr>
        <w:t>CHCl</w:t>
      </w:r>
      <w:r w:rsidR="00566242" w:rsidRPr="00124F4A">
        <w:rPr>
          <w:rFonts w:ascii="Times New Roman" w:hAnsi="Times New Roman" w:cs="Times New Roman"/>
          <w:sz w:val="24"/>
          <w:szCs w:val="24"/>
          <w:vertAlign w:val="subscript"/>
        </w:rPr>
        <w:t>3</w:t>
      </w:r>
      <w:r w:rsidR="00566242" w:rsidRPr="00124F4A">
        <w:rPr>
          <w:rFonts w:ascii="Times New Roman" w:hAnsi="Times New Roman" w:cs="Times New Roman"/>
          <w:sz w:val="24"/>
          <w:szCs w:val="24"/>
        </w:rPr>
        <w:t xml:space="preserve"> </w:t>
      </w:r>
      <w:r w:rsidR="00566242">
        <w:rPr>
          <w:rFonts w:ascii="Times New Roman" w:hAnsi="Times New Roman" w:cs="Times New Roman"/>
          <w:sz w:val="24"/>
          <w:szCs w:val="24"/>
          <w:lang w:val="en-US"/>
        </w:rPr>
        <w:t>c</w:t>
      </w:r>
      <w:r w:rsidR="00566242">
        <w:rPr>
          <w:rFonts w:ascii="Times New Roman" w:hAnsi="Times New Roman" w:cs="Times New Roman"/>
          <w:sz w:val="24"/>
          <w:szCs w:val="24"/>
        </w:rPr>
        <w:t xml:space="preserve">нижает продолжительность реакции </w:t>
      </w:r>
      <w:r w:rsidR="00566242" w:rsidRPr="0011416B">
        <w:rPr>
          <w:rFonts w:ascii="Times New Roman" w:hAnsi="Times New Roman" w:cs="Times New Roman"/>
          <w:i/>
          <w:sz w:val="24"/>
          <w:szCs w:val="24"/>
        </w:rPr>
        <w:t>пара</w:t>
      </w:r>
      <w:r w:rsidR="00566242">
        <w:rPr>
          <w:rFonts w:ascii="Times New Roman" w:hAnsi="Times New Roman" w:cs="Times New Roman"/>
          <w:sz w:val="24"/>
          <w:szCs w:val="24"/>
        </w:rPr>
        <w:t>-нитрофенилсульфохлорирования β</w:t>
      </w:r>
      <w:r w:rsidR="00566242" w:rsidRPr="00122604">
        <w:rPr>
          <w:rFonts w:ascii="Times New Roman" w:hAnsi="Times New Roman" w:cs="Times New Roman"/>
          <w:sz w:val="24"/>
          <w:szCs w:val="24"/>
        </w:rPr>
        <w:t>-</w:t>
      </w:r>
      <w:r w:rsidR="00566242">
        <w:rPr>
          <w:rFonts w:ascii="Times New Roman" w:hAnsi="Times New Roman" w:cs="Times New Roman"/>
          <w:sz w:val="24"/>
          <w:szCs w:val="24"/>
        </w:rPr>
        <w:t>аминопропиоамидоксимов до 19‒36 ч.</w:t>
      </w:r>
      <w:r w:rsidR="006B2233">
        <w:rPr>
          <w:rFonts w:ascii="Times New Roman" w:hAnsi="Times New Roman" w:cs="Times New Roman"/>
          <w:sz w:val="24"/>
          <w:szCs w:val="24"/>
        </w:rPr>
        <w:t xml:space="preserve"> </w:t>
      </w:r>
      <w:r w:rsidR="00694B6D">
        <w:rPr>
          <w:rFonts w:ascii="Times New Roman" w:hAnsi="Times New Roman" w:cs="Times New Roman"/>
          <w:sz w:val="24"/>
          <w:szCs w:val="24"/>
        </w:rPr>
        <w:t>Продукты реакции в случае β-аминопропиоамидоксимов с шестичленными гетероциклами в β-положении ‒ арилсульфонаты спиропиразолиновых соединений</w:t>
      </w:r>
      <w:r w:rsidR="00694B6D" w:rsidRPr="00694B6D">
        <w:rPr>
          <w:rFonts w:ascii="Times New Roman" w:hAnsi="Times New Roman" w:cs="Times New Roman"/>
          <w:sz w:val="24"/>
          <w:szCs w:val="24"/>
        </w:rPr>
        <w:t xml:space="preserve">; </w:t>
      </w:r>
      <w:r w:rsidR="00694B6D">
        <w:rPr>
          <w:rFonts w:ascii="Times New Roman" w:hAnsi="Times New Roman" w:cs="Times New Roman"/>
          <w:sz w:val="24"/>
          <w:szCs w:val="24"/>
          <w:lang w:val="kk-KZ"/>
        </w:rPr>
        <w:t xml:space="preserve">при </w:t>
      </w:r>
      <w:r w:rsidR="00694B6D" w:rsidRPr="00694B6D">
        <w:rPr>
          <w:rFonts w:ascii="Times New Roman" w:hAnsi="Times New Roman" w:cs="Times New Roman"/>
          <w:i/>
          <w:sz w:val="24"/>
          <w:szCs w:val="24"/>
          <w:lang w:val="kk-KZ"/>
        </w:rPr>
        <w:t>пара</w:t>
      </w:r>
      <w:r w:rsidR="00694B6D">
        <w:rPr>
          <w:rFonts w:ascii="Times New Roman" w:hAnsi="Times New Roman" w:cs="Times New Roman"/>
          <w:sz w:val="24"/>
          <w:szCs w:val="24"/>
        </w:rPr>
        <w:t>-нитрофенилсульфохлорировании β-(бензимидазол-1-ил)пропиоамидоксима,  как основной, образован</w:t>
      </w:r>
      <w:r w:rsidR="00694B6D" w:rsidRPr="00694B6D">
        <w:rPr>
          <w:rFonts w:ascii="Times New Roman" w:hAnsi="Times New Roman" w:cs="Times New Roman"/>
          <w:sz w:val="24"/>
          <w:szCs w:val="24"/>
        </w:rPr>
        <w:t xml:space="preserve"> </w:t>
      </w:r>
      <w:r w:rsidR="00694B6D">
        <w:rPr>
          <w:rFonts w:ascii="Times New Roman" w:hAnsi="Times New Roman" w:cs="Times New Roman"/>
          <w:sz w:val="24"/>
          <w:szCs w:val="24"/>
        </w:rPr>
        <w:t>продукт арилсульфохлорирования по атому кислорода амидоксимной группы.</w:t>
      </w:r>
    </w:p>
    <w:p w:rsidR="00E15A98" w:rsidRDefault="00E15A98" w:rsidP="00AF7CD6">
      <w:pPr>
        <w:spacing w:after="0" w:line="240" w:lineRule="auto"/>
        <w:ind w:firstLine="709"/>
        <w:jc w:val="both"/>
        <w:rPr>
          <w:rFonts w:ascii="Times New Roman" w:hAnsi="Times New Roman" w:cs="Times New Roman"/>
          <w:sz w:val="24"/>
          <w:szCs w:val="24"/>
        </w:rPr>
      </w:pPr>
    </w:p>
    <w:p w:rsidR="00E15A98" w:rsidRDefault="00AA3B40" w:rsidP="00AC0FF5">
      <w:pPr>
        <w:spacing w:after="0" w:line="240" w:lineRule="auto"/>
        <w:ind w:firstLine="709"/>
        <w:jc w:val="both"/>
        <w:rPr>
          <w:rFonts w:ascii="Times New Roman" w:hAnsi="Times New Roman" w:cs="Times New Roman"/>
          <w:sz w:val="24"/>
          <w:szCs w:val="24"/>
        </w:rPr>
      </w:pPr>
      <w:r w:rsidRPr="00506B8F">
        <w:rPr>
          <w:rFonts w:ascii="Times New Roman" w:hAnsi="Times New Roman" w:cs="Times New Roman"/>
          <w:sz w:val="24"/>
          <w:szCs w:val="24"/>
        </w:rPr>
        <w:t>8</w:t>
      </w:r>
      <w:r w:rsidR="00F477E9" w:rsidRPr="001C5362">
        <w:rPr>
          <w:rFonts w:ascii="Times New Roman" w:hAnsi="Times New Roman" w:cs="Times New Roman"/>
          <w:sz w:val="24"/>
          <w:szCs w:val="24"/>
        </w:rPr>
        <w:t xml:space="preserve">. </w:t>
      </w:r>
      <w:r w:rsidR="00E15A98" w:rsidRPr="001C5362">
        <w:rPr>
          <w:rFonts w:ascii="Times New Roman" w:eastAsia="CIDFont+F1" w:hAnsi="Times New Roman" w:cs="Times New Roman"/>
          <w:sz w:val="24"/>
          <w:szCs w:val="24"/>
        </w:rPr>
        <w:t>Заявка на патент на полезную модель</w:t>
      </w:r>
      <w:r w:rsidR="00E15A98" w:rsidRPr="001C5362">
        <w:rPr>
          <w:rFonts w:ascii="Times New Roman" w:hAnsi="Times New Roman" w:cs="Times New Roman"/>
          <w:sz w:val="24"/>
          <w:szCs w:val="24"/>
        </w:rPr>
        <w:t xml:space="preserve"> Регистрационный № 2021/0879.2. Дата подачи 14.09.2021</w:t>
      </w:r>
      <w:r w:rsidR="00E15A98" w:rsidRPr="001C5362">
        <w:rPr>
          <w:rFonts w:ascii="Times New Roman" w:eastAsia="CIDFont+F1" w:hAnsi="Times New Roman" w:cs="Times New Roman"/>
          <w:sz w:val="24"/>
          <w:szCs w:val="24"/>
        </w:rPr>
        <w:t xml:space="preserve"> </w:t>
      </w:r>
      <w:r w:rsidR="00E15A98" w:rsidRPr="001C5362">
        <w:rPr>
          <w:rFonts w:ascii="Times New Roman" w:eastAsia="Times New Roman" w:hAnsi="Times New Roman" w:cs="Times New Roman"/>
          <w:sz w:val="24"/>
          <w:szCs w:val="24"/>
        </w:rPr>
        <w:t>«</w:t>
      </w:r>
      <w:r w:rsidR="00E15A98" w:rsidRPr="001C5362">
        <w:rPr>
          <w:rFonts w:ascii="Times New Roman" w:eastAsia="Times New Roman" w:hAnsi="Times New Roman" w:cs="Times New Roman"/>
          <w:sz w:val="24"/>
          <w:szCs w:val="24"/>
          <w:lang w:val="kk-KZ"/>
        </w:rPr>
        <w:t xml:space="preserve">Способ получения </w:t>
      </w:r>
      <w:r w:rsidR="00E15A98" w:rsidRPr="001C5362">
        <w:rPr>
          <w:rFonts w:ascii="Times New Roman" w:eastAsia="Times New Roman" w:hAnsi="Times New Roman" w:cs="Times New Roman"/>
          <w:sz w:val="24"/>
          <w:szCs w:val="24"/>
        </w:rPr>
        <w:t>β-(морфолин-1-ил)пропиоамидоксима ‒ промежуточного продукта синтеза субстанции с противотуберкулезной и противодиабетической активностью»</w:t>
      </w:r>
      <w:r w:rsidR="00E15A98" w:rsidRPr="001C5362">
        <w:rPr>
          <w:rFonts w:ascii="Times New Roman" w:hAnsi="Times New Roman" w:cs="Times New Roman"/>
          <w:sz w:val="24"/>
          <w:szCs w:val="24"/>
        </w:rPr>
        <w:t xml:space="preserve"> / </w:t>
      </w:r>
      <w:r w:rsidR="00E15A98" w:rsidRPr="001C5362">
        <w:rPr>
          <w:rFonts w:ascii="Times New Roman" w:eastAsia="Times New Roman" w:hAnsi="Times New Roman" w:cs="Times New Roman"/>
          <w:sz w:val="24"/>
          <w:szCs w:val="24"/>
        </w:rPr>
        <w:t>Каюкова Л</w:t>
      </w:r>
      <w:r w:rsidR="00E15A98" w:rsidRPr="001C5362">
        <w:rPr>
          <w:rFonts w:ascii="Times New Roman" w:hAnsi="Times New Roman" w:cs="Times New Roman"/>
          <w:sz w:val="24"/>
          <w:szCs w:val="24"/>
        </w:rPr>
        <w:t xml:space="preserve">.А., </w:t>
      </w:r>
      <w:r w:rsidR="00E15A98" w:rsidRPr="001C5362">
        <w:rPr>
          <w:rFonts w:ascii="Times New Roman" w:eastAsia="Times New Roman" w:hAnsi="Times New Roman" w:cs="Times New Roman"/>
          <w:sz w:val="24"/>
          <w:szCs w:val="24"/>
        </w:rPr>
        <w:t>Мырзабек А</w:t>
      </w:r>
      <w:r w:rsidR="00E15A98" w:rsidRPr="001C5362">
        <w:rPr>
          <w:rFonts w:ascii="Times New Roman" w:hAnsi="Times New Roman" w:cs="Times New Roman"/>
          <w:sz w:val="24"/>
          <w:szCs w:val="24"/>
        </w:rPr>
        <w:t>.</w:t>
      </w:r>
      <w:r w:rsidR="00E15A98" w:rsidRPr="001C5362">
        <w:rPr>
          <w:rFonts w:ascii="Times New Roman" w:eastAsia="Times New Roman" w:hAnsi="Times New Roman" w:cs="Times New Roman"/>
          <w:sz w:val="24"/>
          <w:szCs w:val="24"/>
        </w:rPr>
        <w:t>Б</w:t>
      </w:r>
      <w:r w:rsidR="00E15A98" w:rsidRPr="001C5362">
        <w:rPr>
          <w:rFonts w:ascii="Times New Roman" w:hAnsi="Times New Roman" w:cs="Times New Roman"/>
          <w:sz w:val="24"/>
          <w:szCs w:val="24"/>
        </w:rPr>
        <w:t xml:space="preserve">., </w:t>
      </w:r>
      <w:r w:rsidR="00E15A98" w:rsidRPr="001C5362">
        <w:rPr>
          <w:rFonts w:ascii="Times New Roman" w:eastAsia="Times New Roman" w:hAnsi="Times New Roman" w:cs="Times New Roman"/>
          <w:sz w:val="24"/>
          <w:szCs w:val="24"/>
        </w:rPr>
        <w:t>Байтурсынова Г</w:t>
      </w:r>
      <w:r w:rsidR="00E15A98" w:rsidRPr="001C5362">
        <w:rPr>
          <w:rFonts w:ascii="Times New Roman" w:hAnsi="Times New Roman" w:cs="Times New Roman"/>
          <w:sz w:val="24"/>
          <w:szCs w:val="24"/>
        </w:rPr>
        <w:t>.</w:t>
      </w:r>
      <w:r w:rsidR="00E15A98" w:rsidRPr="001C5362">
        <w:rPr>
          <w:rFonts w:ascii="Times New Roman" w:eastAsia="Times New Roman" w:hAnsi="Times New Roman" w:cs="Times New Roman"/>
          <w:sz w:val="24"/>
          <w:szCs w:val="24"/>
        </w:rPr>
        <w:t>П</w:t>
      </w:r>
      <w:r w:rsidR="00E15A98" w:rsidRPr="001C5362">
        <w:rPr>
          <w:rFonts w:ascii="Times New Roman" w:hAnsi="Times New Roman" w:cs="Times New Roman"/>
          <w:sz w:val="24"/>
          <w:szCs w:val="24"/>
        </w:rPr>
        <w:t xml:space="preserve">., </w:t>
      </w:r>
      <w:r w:rsidR="00E15A98" w:rsidRPr="001C5362">
        <w:rPr>
          <w:rFonts w:ascii="Times New Roman" w:eastAsia="Times New Roman" w:hAnsi="Times New Roman" w:cs="Times New Roman"/>
          <w:sz w:val="24"/>
          <w:szCs w:val="24"/>
        </w:rPr>
        <w:t>Ергалиева Э</w:t>
      </w:r>
      <w:r w:rsidR="00E15A98" w:rsidRPr="001C5362">
        <w:rPr>
          <w:rFonts w:ascii="Times New Roman" w:hAnsi="Times New Roman" w:cs="Times New Roman"/>
          <w:sz w:val="24"/>
          <w:szCs w:val="24"/>
        </w:rPr>
        <w:t>.</w:t>
      </w:r>
      <w:r w:rsidR="00E15A98" w:rsidRPr="001C5362">
        <w:rPr>
          <w:rFonts w:ascii="Times New Roman" w:eastAsia="Times New Roman" w:hAnsi="Times New Roman" w:cs="Times New Roman"/>
          <w:sz w:val="24"/>
          <w:szCs w:val="24"/>
        </w:rPr>
        <w:t xml:space="preserve"> М</w:t>
      </w:r>
      <w:r w:rsidR="00E15A98" w:rsidRPr="001C5362">
        <w:rPr>
          <w:rFonts w:ascii="Times New Roman" w:hAnsi="Times New Roman" w:cs="Times New Roman"/>
          <w:sz w:val="24"/>
          <w:szCs w:val="24"/>
        </w:rPr>
        <w:t xml:space="preserve">., </w:t>
      </w:r>
      <w:r w:rsidR="00E15A98" w:rsidRPr="001C5362">
        <w:rPr>
          <w:rFonts w:ascii="Times New Roman" w:eastAsia="Times New Roman" w:hAnsi="Times New Roman" w:cs="Times New Roman"/>
          <w:sz w:val="24"/>
          <w:szCs w:val="24"/>
        </w:rPr>
        <w:t>Курмангалиева А</w:t>
      </w:r>
      <w:r w:rsidR="00E15A98" w:rsidRPr="001C5362">
        <w:rPr>
          <w:rFonts w:ascii="Times New Roman" w:hAnsi="Times New Roman" w:cs="Times New Roman"/>
          <w:sz w:val="24"/>
          <w:szCs w:val="24"/>
        </w:rPr>
        <w:t>.</w:t>
      </w:r>
      <w:r w:rsidR="00E15A98" w:rsidRPr="001C5362">
        <w:rPr>
          <w:rFonts w:ascii="Times New Roman" w:eastAsia="Times New Roman" w:hAnsi="Times New Roman" w:cs="Times New Roman"/>
          <w:sz w:val="24"/>
          <w:szCs w:val="24"/>
        </w:rPr>
        <w:t>Б</w:t>
      </w:r>
      <w:r w:rsidR="00E15A98" w:rsidRPr="001C5362">
        <w:rPr>
          <w:rFonts w:ascii="Times New Roman" w:hAnsi="Times New Roman" w:cs="Times New Roman"/>
          <w:sz w:val="24"/>
          <w:szCs w:val="24"/>
        </w:rPr>
        <w:t>.</w:t>
      </w:r>
    </w:p>
    <w:p w:rsidR="00AC0FF5" w:rsidRPr="00AC0FF5" w:rsidRDefault="00AC0FF5" w:rsidP="00AC0FF5">
      <w:pPr>
        <w:pStyle w:val="a8"/>
        <w:spacing w:after="0"/>
        <w:ind w:left="0" w:firstLine="709"/>
        <w:jc w:val="both"/>
        <w:rPr>
          <w:color w:val="000000"/>
          <w:sz w:val="22"/>
          <w:szCs w:val="22"/>
        </w:rPr>
      </w:pPr>
      <w:r w:rsidRPr="00974B89">
        <w:rPr>
          <w:i/>
          <w:sz w:val="24"/>
          <w:szCs w:val="24"/>
          <w:u w:val="single"/>
        </w:rPr>
        <w:t>Краткое содержание</w:t>
      </w:r>
      <w:r w:rsidRPr="00974B89">
        <w:rPr>
          <w:sz w:val="24"/>
          <w:szCs w:val="24"/>
        </w:rPr>
        <w:t xml:space="preserve">. </w:t>
      </w:r>
      <w:r w:rsidRPr="00AC0FF5">
        <w:rPr>
          <w:sz w:val="22"/>
          <w:szCs w:val="22"/>
        </w:rPr>
        <w:t xml:space="preserve">Способ получения </w:t>
      </w:r>
      <w:r w:rsidRPr="00AC0FF5">
        <w:rPr>
          <w:sz w:val="22"/>
          <w:szCs w:val="22"/>
        </w:rPr>
        <w:sym w:font="Symbol" w:char="0062"/>
      </w:r>
      <w:r w:rsidRPr="00AC0FF5">
        <w:rPr>
          <w:sz w:val="22"/>
          <w:szCs w:val="22"/>
        </w:rPr>
        <w:t>-(морфолин-1-ил-пропиоамидоксима в две стадии,</w:t>
      </w:r>
      <w:r w:rsidRPr="00AC0FF5">
        <w:rPr>
          <w:sz w:val="22"/>
          <w:szCs w:val="22"/>
          <w:lang w:val="kk-KZ"/>
        </w:rPr>
        <w:t xml:space="preserve"> проводимые в одном реакторе</w:t>
      </w:r>
      <w:r w:rsidRPr="00AC0FF5">
        <w:rPr>
          <w:sz w:val="22"/>
          <w:szCs w:val="22"/>
        </w:rPr>
        <w:t xml:space="preserve">, </w:t>
      </w:r>
      <w:r w:rsidRPr="00AC0FF5">
        <w:rPr>
          <w:sz w:val="22"/>
          <w:szCs w:val="22"/>
          <w:lang w:val="kk-KZ"/>
        </w:rPr>
        <w:t xml:space="preserve">которые </w:t>
      </w:r>
      <w:r w:rsidRPr="00DB2085">
        <w:rPr>
          <w:sz w:val="22"/>
          <w:szCs w:val="22"/>
          <w:lang w:val="kk-KZ"/>
        </w:rPr>
        <w:t>включают</w:t>
      </w:r>
      <w:r w:rsidRPr="00DB2085">
        <w:rPr>
          <w:sz w:val="22"/>
          <w:szCs w:val="22"/>
        </w:rPr>
        <w:t xml:space="preserve"> взаимодействи</w:t>
      </w:r>
      <w:r w:rsidRPr="00DB2085">
        <w:rPr>
          <w:sz w:val="22"/>
          <w:szCs w:val="22"/>
          <w:lang w:val="kk-KZ"/>
        </w:rPr>
        <w:t>е</w:t>
      </w:r>
      <w:r w:rsidRPr="00DB2085">
        <w:rPr>
          <w:sz w:val="22"/>
          <w:szCs w:val="22"/>
        </w:rPr>
        <w:t xml:space="preserve"> морфолина и акрилонитрила в абсолютированном этаноле при комнатной температуре в течение 5 ч</w:t>
      </w:r>
      <w:r w:rsidRPr="00DB2085">
        <w:rPr>
          <w:sz w:val="22"/>
          <w:szCs w:val="22"/>
          <w:shd w:val="clear" w:color="auto" w:fill="FFFF00"/>
        </w:rPr>
        <w:t xml:space="preserve"> </w:t>
      </w:r>
      <w:r w:rsidRPr="00DB2085">
        <w:rPr>
          <w:sz w:val="22"/>
          <w:szCs w:val="22"/>
        </w:rPr>
        <w:t>без выделения промежуточного продукта ‒ β-(морфолин-1-ил)пропионитрила</w:t>
      </w:r>
      <w:r w:rsidR="00DB2085">
        <w:rPr>
          <w:sz w:val="22"/>
          <w:szCs w:val="22"/>
          <w:shd w:val="clear" w:color="auto" w:fill="FFFF00"/>
        </w:rPr>
        <w:t xml:space="preserve"> </w:t>
      </w:r>
      <w:r w:rsidRPr="00DB2085">
        <w:rPr>
          <w:sz w:val="22"/>
          <w:szCs w:val="22"/>
        </w:rPr>
        <w:t xml:space="preserve">и синтез β-(морфолин-1-ил)пропиоамидоксима при воздействии гидрохлорида гидроксиламина на β-(морфолин-1-ил)пропионитрил в присутствии </w:t>
      </w:r>
      <w:r w:rsidRPr="00DB2085">
        <w:rPr>
          <w:color w:val="000000"/>
          <w:sz w:val="22"/>
          <w:szCs w:val="22"/>
        </w:rPr>
        <w:t>этилата натрия при комнатной температуре в течение 20 ч, с последующим фильтрованием, высаливанием, сушкой и перекр</w:t>
      </w:r>
      <w:r w:rsidR="00DB2085" w:rsidRPr="00DB2085">
        <w:rPr>
          <w:color w:val="000000"/>
          <w:sz w:val="22"/>
          <w:szCs w:val="22"/>
        </w:rPr>
        <w:t>исталлизацией целевого продукта.</w:t>
      </w:r>
    </w:p>
    <w:p w:rsidR="001C5362" w:rsidRPr="00C32763" w:rsidRDefault="001C5362" w:rsidP="00E15A98">
      <w:pPr>
        <w:spacing w:after="0" w:line="240" w:lineRule="auto"/>
        <w:ind w:firstLine="709"/>
        <w:jc w:val="both"/>
        <w:rPr>
          <w:rFonts w:ascii="Times New Roman" w:eastAsia="Times New Roman" w:hAnsi="Times New Roman" w:cs="Times New Roman"/>
          <w:sz w:val="24"/>
          <w:szCs w:val="24"/>
        </w:rPr>
      </w:pPr>
    </w:p>
    <w:p w:rsidR="00DE67C4" w:rsidRPr="00A276E7" w:rsidRDefault="00DE67C4" w:rsidP="004B13AD">
      <w:pPr>
        <w:spacing w:after="0" w:line="240" w:lineRule="auto"/>
        <w:ind w:firstLine="709"/>
        <w:jc w:val="both"/>
        <w:rPr>
          <w:rFonts w:ascii="Times New Roman" w:hAnsi="Times New Roman" w:cs="Times New Roman"/>
          <w:i/>
          <w:iCs/>
          <w:sz w:val="24"/>
          <w:szCs w:val="24"/>
        </w:rPr>
      </w:pPr>
      <w:r w:rsidRPr="00A276E7">
        <w:rPr>
          <w:rFonts w:ascii="Times New Roman" w:hAnsi="Times New Roman" w:cs="Times New Roman"/>
          <w:b/>
          <w:bCs/>
          <w:i/>
          <w:iCs/>
          <w:sz w:val="24"/>
          <w:szCs w:val="24"/>
        </w:rPr>
        <w:t>Команда исполнителей</w:t>
      </w:r>
      <w:r w:rsidRPr="00A276E7">
        <w:rPr>
          <w:rFonts w:ascii="Times New Roman" w:hAnsi="Times New Roman" w:cs="Times New Roman"/>
          <w:b/>
          <w:i/>
          <w:iCs/>
          <w:sz w:val="24"/>
          <w:szCs w:val="24"/>
        </w:rPr>
        <w:t>:</w:t>
      </w:r>
      <w:r w:rsidRPr="00A276E7">
        <w:rPr>
          <w:rFonts w:ascii="Times New Roman" w:hAnsi="Times New Roman" w:cs="Times New Roman"/>
          <w:i/>
          <w:iCs/>
          <w:sz w:val="24"/>
          <w:szCs w:val="24"/>
        </w:rPr>
        <w:t xml:space="preserve"> 5 химиков-органиков, </w:t>
      </w:r>
      <w:r w:rsidRPr="00A276E7">
        <w:rPr>
          <w:rFonts w:ascii="Times New Roman" w:hAnsi="Times New Roman" w:cs="Times New Roman"/>
          <w:i/>
          <w:iCs/>
          <w:sz w:val="24"/>
          <w:szCs w:val="24"/>
          <w:lang w:val="kk-KZ"/>
        </w:rPr>
        <w:t xml:space="preserve">специалист </w:t>
      </w:r>
      <w:r w:rsidRPr="00A276E7">
        <w:rPr>
          <w:rFonts w:ascii="Times New Roman" w:hAnsi="Times New Roman" w:cs="Times New Roman"/>
          <w:i/>
          <w:iCs/>
          <w:sz w:val="24"/>
          <w:szCs w:val="24"/>
        </w:rPr>
        <w:t xml:space="preserve">в </w:t>
      </w:r>
      <w:r w:rsidRPr="00A276E7">
        <w:rPr>
          <w:rFonts w:ascii="Times New Roman" w:hAnsi="Times New Roman" w:cs="Times New Roman"/>
          <w:i/>
          <w:iCs/>
          <w:sz w:val="24"/>
          <w:szCs w:val="24"/>
          <w:lang w:val="kk-KZ"/>
        </w:rPr>
        <w:t>области</w:t>
      </w:r>
      <w:r w:rsidRPr="00A276E7">
        <w:rPr>
          <w:rFonts w:ascii="Times New Roman" w:hAnsi="Times New Roman" w:cs="Times New Roman"/>
          <w:i/>
          <w:iCs/>
          <w:sz w:val="24"/>
          <w:szCs w:val="24"/>
        </w:rPr>
        <w:t xml:space="preserve"> РСА, спектроскопист ЯМР, 4 биолога, в т.ч. 2 д.х.н., 1 </w:t>
      </w:r>
      <w:r w:rsidRPr="00A276E7">
        <w:rPr>
          <w:rFonts w:ascii="Times New Roman" w:hAnsi="Times New Roman" w:cs="Times New Roman"/>
          <w:i/>
          <w:iCs/>
          <w:sz w:val="24"/>
          <w:szCs w:val="24"/>
          <w:lang w:val="en-US"/>
        </w:rPr>
        <w:t>PhD</w:t>
      </w:r>
      <w:r w:rsidRPr="00A276E7">
        <w:rPr>
          <w:rFonts w:ascii="Times New Roman" w:hAnsi="Times New Roman" w:cs="Times New Roman"/>
          <w:i/>
          <w:iCs/>
          <w:sz w:val="24"/>
          <w:szCs w:val="24"/>
        </w:rPr>
        <w:t xml:space="preserve">, 1 докторант </w:t>
      </w:r>
      <w:r w:rsidRPr="00A276E7">
        <w:rPr>
          <w:rFonts w:ascii="Times New Roman" w:hAnsi="Times New Roman" w:cs="Times New Roman"/>
          <w:i/>
          <w:iCs/>
          <w:sz w:val="24"/>
          <w:szCs w:val="24"/>
          <w:lang w:val="en-US"/>
        </w:rPr>
        <w:t>PhD</w:t>
      </w:r>
      <w:r w:rsidRPr="00A276E7">
        <w:rPr>
          <w:rFonts w:ascii="Times New Roman" w:hAnsi="Times New Roman" w:cs="Times New Roman"/>
          <w:i/>
          <w:iCs/>
          <w:sz w:val="24"/>
          <w:szCs w:val="24"/>
        </w:rPr>
        <w:t xml:space="preserve">. </w:t>
      </w:r>
    </w:p>
    <w:p w:rsidR="001163FE" w:rsidRPr="004B13AD" w:rsidRDefault="001163FE" w:rsidP="004B13AD">
      <w:pPr>
        <w:spacing w:after="0" w:line="240" w:lineRule="auto"/>
        <w:ind w:firstLine="709"/>
        <w:jc w:val="both"/>
        <w:rPr>
          <w:rFonts w:ascii="Times New Roman" w:hAnsi="Times New Roman" w:cs="Times New Roman"/>
          <w:sz w:val="24"/>
          <w:szCs w:val="24"/>
        </w:rPr>
      </w:pPr>
      <w:r w:rsidRPr="004B13AD">
        <w:rPr>
          <w:rFonts w:ascii="Times New Roman" w:hAnsi="Times New Roman" w:cs="Times New Roman"/>
          <w:b/>
          <w:i/>
          <w:sz w:val="24"/>
          <w:szCs w:val="24"/>
        </w:rPr>
        <w:t xml:space="preserve">Каюкова Людмила Александровна </w:t>
      </w:r>
      <w:r w:rsidRPr="004B13AD">
        <w:rPr>
          <w:rFonts w:ascii="Times New Roman" w:hAnsi="Times New Roman" w:cs="Times New Roman"/>
          <w:sz w:val="24"/>
          <w:szCs w:val="24"/>
        </w:rPr>
        <w:t>– Руководитель проекта, г.н.с. лаборатории химии синтетических и природных лекарственных веществ АО «Института химических наук им. А.Б. Бектурова» [АО «ИХН им. А.Б. Бектурова»]</w:t>
      </w:r>
      <w:r w:rsidR="00E83C68" w:rsidRPr="004B13AD">
        <w:rPr>
          <w:rFonts w:ascii="Times New Roman" w:hAnsi="Times New Roman" w:cs="Times New Roman"/>
          <w:sz w:val="24"/>
          <w:szCs w:val="24"/>
        </w:rPr>
        <w:t>.</w:t>
      </w:r>
      <w:r w:rsidRPr="004B13AD">
        <w:rPr>
          <w:rFonts w:ascii="Times New Roman" w:hAnsi="Times New Roman" w:cs="Times New Roman"/>
          <w:sz w:val="24"/>
          <w:szCs w:val="24"/>
        </w:rPr>
        <w:t xml:space="preserve">  </w:t>
      </w:r>
    </w:p>
    <w:p w:rsidR="001163FE" w:rsidRPr="0050332E" w:rsidRDefault="001163FE" w:rsidP="004B13AD">
      <w:pPr>
        <w:spacing w:after="0" w:line="240" w:lineRule="auto"/>
        <w:ind w:firstLine="709"/>
        <w:jc w:val="both"/>
        <w:rPr>
          <w:rFonts w:ascii="Times New Roman" w:hAnsi="Times New Roman" w:cs="Times New Roman"/>
          <w:sz w:val="24"/>
          <w:szCs w:val="24"/>
          <w:shd w:val="clear" w:color="auto" w:fill="FFFFFF"/>
          <w:lang w:val="en-US"/>
        </w:rPr>
      </w:pPr>
      <w:r w:rsidRPr="004B13AD">
        <w:rPr>
          <w:rFonts w:ascii="Times New Roman" w:hAnsi="Times New Roman" w:cs="Times New Roman"/>
          <w:i/>
          <w:sz w:val="24"/>
          <w:szCs w:val="24"/>
        </w:rPr>
        <w:t>Профиль</w:t>
      </w:r>
      <w:r w:rsidRPr="0050332E">
        <w:rPr>
          <w:rFonts w:ascii="Times New Roman" w:hAnsi="Times New Roman" w:cs="Times New Roman"/>
          <w:i/>
          <w:sz w:val="24"/>
          <w:szCs w:val="24"/>
          <w:lang w:val="en-US"/>
        </w:rPr>
        <w:t xml:space="preserve"> </w:t>
      </w:r>
      <w:r w:rsidRPr="004B13AD">
        <w:rPr>
          <w:rFonts w:ascii="Times New Roman" w:hAnsi="Times New Roman" w:cs="Times New Roman"/>
          <w:i/>
          <w:sz w:val="24"/>
          <w:szCs w:val="24"/>
        </w:rPr>
        <w:t>в</w:t>
      </w:r>
      <w:r w:rsidRPr="0050332E">
        <w:rPr>
          <w:rFonts w:ascii="Times New Roman" w:hAnsi="Times New Roman" w:cs="Times New Roman"/>
          <w:i/>
          <w:sz w:val="24"/>
          <w:szCs w:val="24"/>
          <w:lang w:val="en-US"/>
        </w:rPr>
        <w:t xml:space="preserve"> </w:t>
      </w:r>
      <w:r w:rsidRPr="004B13AD">
        <w:rPr>
          <w:rFonts w:ascii="Times New Roman" w:hAnsi="Times New Roman" w:cs="Times New Roman"/>
          <w:i/>
          <w:sz w:val="24"/>
          <w:szCs w:val="24"/>
        </w:rPr>
        <w:t>наукометрических</w:t>
      </w:r>
      <w:r w:rsidRPr="0050332E">
        <w:rPr>
          <w:rFonts w:ascii="Times New Roman" w:hAnsi="Times New Roman" w:cs="Times New Roman"/>
          <w:i/>
          <w:sz w:val="24"/>
          <w:szCs w:val="24"/>
          <w:lang w:val="en-US"/>
        </w:rPr>
        <w:t xml:space="preserve"> </w:t>
      </w:r>
      <w:r w:rsidRPr="004B13AD">
        <w:rPr>
          <w:rFonts w:ascii="Times New Roman" w:hAnsi="Times New Roman" w:cs="Times New Roman"/>
          <w:i/>
          <w:sz w:val="24"/>
          <w:szCs w:val="24"/>
        </w:rPr>
        <w:t>базах</w:t>
      </w:r>
      <w:r w:rsidRPr="0050332E">
        <w:rPr>
          <w:rFonts w:ascii="Times New Roman" w:hAnsi="Times New Roman" w:cs="Times New Roman"/>
          <w:i/>
          <w:sz w:val="24"/>
          <w:szCs w:val="24"/>
          <w:lang w:val="en-US"/>
        </w:rPr>
        <w:t xml:space="preserve">: </w:t>
      </w:r>
      <w:r w:rsidRPr="004B13AD">
        <w:rPr>
          <w:rFonts w:ascii="Times New Roman" w:hAnsi="Times New Roman" w:cs="Times New Roman"/>
          <w:sz w:val="24"/>
          <w:szCs w:val="24"/>
        </w:rPr>
        <w:t>Индексы</w:t>
      </w:r>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rPr>
        <w:t>Хирша</w:t>
      </w:r>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lang w:val="en-US"/>
        </w:rPr>
        <w:t>Web</w:t>
      </w:r>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lang w:val="en-US"/>
        </w:rPr>
        <w:t>of</w:t>
      </w:r>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lang w:val="en-US"/>
        </w:rPr>
        <w:t>Science</w:t>
      </w:r>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lang w:val="en-US"/>
        </w:rPr>
        <w:t>h</w:t>
      </w:r>
      <w:r w:rsidRPr="0050332E">
        <w:rPr>
          <w:rFonts w:ascii="Times New Roman" w:hAnsi="Times New Roman" w:cs="Times New Roman"/>
          <w:sz w:val="24"/>
          <w:szCs w:val="24"/>
          <w:lang w:val="en-US"/>
        </w:rPr>
        <w:t xml:space="preserve"> = </w:t>
      </w:r>
      <w:r w:rsidR="002F002A" w:rsidRPr="0050332E">
        <w:rPr>
          <w:rFonts w:ascii="Times New Roman" w:hAnsi="Times New Roman" w:cs="Times New Roman"/>
          <w:sz w:val="24"/>
          <w:szCs w:val="24"/>
          <w:lang w:val="en-US"/>
        </w:rPr>
        <w:t>5</w:t>
      </w:r>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lang w:val="en-US"/>
        </w:rPr>
        <w:t>Scopus</w:t>
      </w:r>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lang w:val="en-US"/>
        </w:rPr>
        <w:t>h</w:t>
      </w:r>
      <w:r w:rsidRPr="0050332E">
        <w:rPr>
          <w:rFonts w:ascii="Times New Roman" w:hAnsi="Times New Roman" w:cs="Times New Roman"/>
          <w:sz w:val="24"/>
          <w:szCs w:val="24"/>
          <w:lang w:val="en-US"/>
        </w:rPr>
        <w:t xml:space="preserve"> = 4; </w:t>
      </w:r>
      <w:r w:rsidRPr="004B13AD">
        <w:rPr>
          <w:rFonts w:ascii="Times New Roman" w:hAnsi="Times New Roman" w:cs="Times New Roman"/>
          <w:sz w:val="24"/>
          <w:szCs w:val="24"/>
          <w:lang w:val="en-US"/>
        </w:rPr>
        <w:t>Scopus</w:t>
      </w:r>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lang w:val="en-US"/>
        </w:rPr>
        <w:t>Author</w:t>
      </w:r>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lang w:val="en-US"/>
        </w:rPr>
        <w:t>ID</w:t>
      </w:r>
      <w:r w:rsidRPr="0050332E">
        <w:rPr>
          <w:rFonts w:ascii="Times New Roman" w:hAnsi="Times New Roman" w:cs="Times New Roman"/>
          <w:sz w:val="24"/>
          <w:szCs w:val="24"/>
          <w:lang w:val="en-US"/>
        </w:rPr>
        <w:t xml:space="preserve">: 57203329101; </w:t>
      </w:r>
      <w:r w:rsidRPr="004B13AD">
        <w:rPr>
          <w:rFonts w:ascii="Times New Roman" w:hAnsi="Times New Roman" w:cs="Times New Roman"/>
          <w:sz w:val="24"/>
          <w:szCs w:val="24"/>
          <w:bdr w:val="none" w:sz="0" w:space="0" w:color="auto" w:frame="1"/>
          <w:shd w:val="clear" w:color="auto" w:fill="FFFFFF"/>
          <w:lang w:val="en-US"/>
        </w:rPr>
        <w:t>Web</w:t>
      </w:r>
      <w:r w:rsidRPr="0050332E">
        <w:rPr>
          <w:rFonts w:ascii="Times New Roman" w:hAnsi="Times New Roman" w:cs="Times New Roman"/>
          <w:sz w:val="24"/>
          <w:szCs w:val="24"/>
          <w:bdr w:val="none" w:sz="0" w:space="0" w:color="auto" w:frame="1"/>
          <w:shd w:val="clear" w:color="auto" w:fill="FFFFFF"/>
          <w:lang w:val="en-US"/>
        </w:rPr>
        <w:t xml:space="preserve"> </w:t>
      </w:r>
      <w:r w:rsidRPr="004B13AD">
        <w:rPr>
          <w:rFonts w:ascii="Times New Roman" w:hAnsi="Times New Roman" w:cs="Times New Roman"/>
          <w:sz w:val="24"/>
          <w:szCs w:val="24"/>
          <w:bdr w:val="none" w:sz="0" w:space="0" w:color="auto" w:frame="1"/>
          <w:shd w:val="clear" w:color="auto" w:fill="FFFFFF"/>
          <w:lang w:val="en-US"/>
        </w:rPr>
        <w:t>of</w:t>
      </w:r>
      <w:r w:rsidRPr="0050332E">
        <w:rPr>
          <w:rFonts w:ascii="Times New Roman" w:hAnsi="Times New Roman" w:cs="Times New Roman"/>
          <w:sz w:val="24"/>
          <w:szCs w:val="24"/>
          <w:bdr w:val="none" w:sz="0" w:space="0" w:color="auto" w:frame="1"/>
          <w:shd w:val="clear" w:color="auto" w:fill="FFFFFF"/>
          <w:lang w:val="en-US"/>
        </w:rPr>
        <w:t xml:space="preserve"> </w:t>
      </w:r>
      <w:r w:rsidRPr="004B13AD">
        <w:rPr>
          <w:rFonts w:ascii="Times New Roman" w:hAnsi="Times New Roman" w:cs="Times New Roman"/>
          <w:sz w:val="24"/>
          <w:szCs w:val="24"/>
          <w:bdr w:val="none" w:sz="0" w:space="0" w:color="auto" w:frame="1"/>
          <w:shd w:val="clear" w:color="auto" w:fill="FFFFFF"/>
          <w:lang w:val="en-US"/>
        </w:rPr>
        <w:t>Science</w:t>
      </w:r>
      <w:r w:rsidRPr="0050332E">
        <w:rPr>
          <w:rFonts w:ascii="Times New Roman" w:hAnsi="Times New Roman" w:cs="Times New Roman"/>
          <w:sz w:val="24"/>
          <w:szCs w:val="24"/>
          <w:bdr w:val="none" w:sz="0" w:space="0" w:color="auto" w:frame="1"/>
          <w:shd w:val="clear" w:color="auto" w:fill="FFFFFF"/>
          <w:lang w:val="en-US"/>
        </w:rPr>
        <w:t xml:space="preserve"> </w:t>
      </w:r>
      <w:r w:rsidRPr="004B13AD">
        <w:rPr>
          <w:rFonts w:ascii="Times New Roman" w:hAnsi="Times New Roman" w:cs="Times New Roman"/>
          <w:sz w:val="24"/>
          <w:szCs w:val="24"/>
          <w:bdr w:val="none" w:sz="0" w:space="0" w:color="auto" w:frame="1"/>
          <w:shd w:val="clear" w:color="auto" w:fill="FFFFFF"/>
          <w:lang w:val="en-US"/>
        </w:rPr>
        <w:t>Researcher</w:t>
      </w:r>
      <w:r w:rsidRPr="0050332E">
        <w:rPr>
          <w:rFonts w:ascii="Times New Roman" w:hAnsi="Times New Roman" w:cs="Times New Roman"/>
          <w:sz w:val="24"/>
          <w:szCs w:val="24"/>
          <w:bdr w:val="none" w:sz="0" w:space="0" w:color="auto" w:frame="1"/>
          <w:shd w:val="clear" w:color="auto" w:fill="FFFFFF"/>
          <w:lang w:val="en-US"/>
        </w:rPr>
        <w:t xml:space="preserve"> </w:t>
      </w:r>
      <w:r w:rsidRPr="004B13AD">
        <w:rPr>
          <w:rFonts w:ascii="Times New Roman" w:hAnsi="Times New Roman" w:cs="Times New Roman"/>
          <w:sz w:val="24"/>
          <w:szCs w:val="24"/>
          <w:bdr w:val="none" w:sz="0" w:space="0" w:color="auto" w:frame="1"/>
          <w:shd w:val="clear" w:color="auto" w:fill="FFFFFF"/>
          <w:lang w:val="en-US"/>
        </w:rPr>
        <w:t>ID</w:t>
      </w:r>
      <w:r w:rsidRPr="0050332E">
        <w:rPr>
          <w:rFonts w:ascii="Times New Roman" w:hAnsi="Times New Roman" w:cs="Times New Roman"/>
          <w:sz w:val="24"/>
          <w:szCs w:val="24"/>
          <w:bdr w:val="none" w:sz="0" w:space="0" w:color="auto" w:frame="1"/>
          <w:shd w:val="clear" w:color="auto" w:fill="FFFFFF"/>
          <w:lang w:val="en-US"/>
        </w:rPr>
        <w:t xml:space="preserve">: </w:t>
      </w:r>
      <w:hyperlink r:id="rId28" w:tooltip="Copy and share this profile's URL" w:history="1">
        <w:r w:rsidRPr="004B13AD">
          <w:rPr>
            <w:rStyle w:val="a3"/>
            <w:rFonts w:ascii="Times New Roman" w:hAnsi="Times New Roman" w:cs="Times New Roman"/>
            <w:color w:val="auto"/>
            <w:sz w:val="24"/>
            <w:szCs w:val="24"/>
            <w:u w:val="none"/>
            <w:bdr w:val="none" w:sz="0" w:space="0" w:color="auto" w:frame="1"/>
            <w:shd w:val="clear" w:color="auto" w:fill="FFFFFF"/>
            <w:lang w:val="en-US"/>
          </w:rPr>
          <w:t>AAM</w:t>
        </w:r>
        <w:r w:rsidRPr="0050332E">
          <w:rPr>
            <w:rStyle w:val="a3"/>
            <w:rFonts w:ascii="Times New Roman" w:hAnsi="Times New Roman" w:cs="Times New Roman"/>
            <w:color w:val="auto"/>
            <w:sz w:val="24"/>
            <w:szCs w:val="24"/>
            <w:u w:val="none"/>
            <w:bdr w:val="none" w:sz="0" w:space="0" w:color="auto" w:frame="1"/>
            <w:shd w:val="clear" w:color="auto" w:fill="FFFFFF"/>
            <w:lang w:val="en-US"/>
          </w:rPr>
          <w:t>-9057-2020</w:t>
        </w:r>
      </w:hyperlink>
      <w:r w:rsidRPr="0050332E">
        <w:rPr>
          <w:rFonts w:ascii="Times New Roman" w:hAnsi="Times New Roman" w:cs="Times New Roman"/>
          <w:sz w:val="24"/>
          <w:szCs w:val="24"/>
          <w:lang w:val="en-US"/>
        </w:rPr>
        <w:t xml:space="preserve">; </w:t>
      </w:r>
      <w:r w:rsidRPr="004B13AD">
        <w:rPr>
          <w:rFonts w:ascii="Times New Roman" w:hAnsi="Times New Roman" w:cs="Times New Roman"/>
          <w:sz w:val="24"/>
          <w:szCs w:val="24"/>
          <w:lang w:val="en-US"/>
        </w:rPr>
        <w:t>ORCID</w:t>
      </w:r>
      <w:r w:rsidRPr="0050332E">
        <w:rPr>
          <w:rFonts w:ascii="Times New Roman" w:hAnsi="Times New Roman" w:cs="Times New Roman"/>
          <w:sz w:val="24"/>
          <w:szCs w:val="24"/>
          <w:lang w:val="en-US"/>
        </w:rPr>
        <w:t xml:space="preserve">: </w:t>
      </w:r>
      <w:r w:rsidRPr="0050332E">
        <w:rPr>
          <w:rFonts w:ascii="Times New Roman" w:hAnsi="Times New Roman" w:cs="Times New Roman"/>
          <w:sz w:val="24"/>
          <w:szCs w:val="24"/>
          <w:shd w:val="clear" w:color="auto" w:fill="FFFFFF"/>
          <w:lang w:val="en-US"/>
        </w:rPr>
        <w:t>0000-0002-1900-1228.</w:t>
      </w:r>
    </w:p>
    <w:p w:rsidR="00B40B84" w:rsidRPr="004B13AD" w:rsidRDefault="00B40B84" w:rsidP="004B13AD">
      <w:pPr>
        <w:pStyle w:val="2"/>
        <w:spacing w:before="0" w:after="0" w:line="240" w:lineRule="auto"/>
        <w:ind w:firstLine="709"/>
        <w:jc w:val="both"/>
        <w:rPr>
          <w:rFonts w:ascii="Times New Roman" w:hAnsi="Times New Roman"/>
          <w:sz w:val="24"/>
          <w:szCs w:val="24"/>
          <w:lang w:val="kk-KZ"/>
        </w:rPr>
      </w:pPr>
      <w:r w:rsidRPr="004B13AD">
        <w:rPr>
          <w:rFonts w:ascii="Times New Roman" w:hAnsi="Times New Roman"/>
          <w:b/>
          <w:i/>
          <w:sz w:val="24"/>
          <w:szCs w:val="24"/>
          <w:lang w:val="ru-RU"/>
        </w:rPr>
        <w:t>Пралиев Калдыбай Джайловович</w:t>
      </w:r>
      <w:r w:rsidRPr="004B13AD">
        <w:rPr>
          <w:rFonts w:ascii="Times New Roman" w:hAnsi="Times New Roman"/>
          <w:b/>
          <w:sz w:val="24"/>
          <w:szCs w:val="24"/>
          <w:lang w:val="ru-RU"/>
        </w:rPr>
        <w:t xml:space="preserve"> ‒ з</w:t>
      </w:r>
      <w:r w:rsidRPr="004B13AD">
        <w:rPr>
          <w:rFonts w:ascii="Times New Roman" w:hAnsi="Times New Roman"/>
          <w:sz w:val="24"/>
          <w:szCs w:val="24"/>
          <w:lang w:val="ru-RU"/>
        </w:rPr>
        <w:t>аведущий  лабораторией химии синтетических и природных лекарственных веществ АО «ИХН им. А.Б. Бектурова» (</w:t>
      </w:r>
      <w:r w:rsidRPr="004B13AD">
        <w:rPr>
          <w:rFonts w:ascii="Times New Roman" w:eastAsia="Times New Roman" w:hAnsi="Times New Roman"/>
          <w:color w:val="333333"/>
          <w:sz w:val="24"/>
          <w:szCs w:val="24"/>
          <w:lang w:val="ru-RU"/>
        </w:rPr>
        <w:t>1994‒2020 гг.)</w:t>
      </w:r>
      <w:r w:rsidRPr="004B13AD">
        <w:rPr>
          <w:rFonts w:ascii="Times New Roman" w:hAnsi="Times New Roman"/>
          <w:sz w:val="24"/>
          <w:szCs w:val="24"/>
          <w:lang w:val="ru-RU"/>
        </w:rPr>
        <w:t xml:space="preserve">. </w:t>
      </w:r>
    </w:p>
    <w:p w:rsidR="00834570" w:rsidRDefault="00B40B84" w:rsidP="004B13AD">
      <w:pPr>
        <w:spacing w:after="0" w:line="240" w:lineRule="auto"/>
        <w:ind w:firstLine="709"/>
        <w:jc w:val="both"/>
        <w:rPr>
          <w:rFonts w:ascii="Times New Roman" w:hAnsi="Times New Roman" w:cs="Times New Roman"/>
          <w:sz w:val="24"/>
          <w:szCs w:val="24"/>
          <w:shd w:val="clear" w:color="auto" w:fill="FFFFFF"/>
          <w:lang w:val="kk-KZ"/>
        </w:rPr>
      </w:pPr>
      <w:r w:rsidRPr="004B13AD">
        <w:rPr>
          <w:rFonts w:ascii="Times New Roman" w:hAnsi="Times New Roman" w:cs="Times New Roman"/>
          <w:i/>
          <w:sz w:val="24"/>
          <w:szCs w:val="24"/>
          <w:lang w:val="kk-KZ"/>
        </w:rPr>
        <w:t xml:space="preserve">Профиль в наукометрических базах: </w:t>
      </w:r>
      <w:r w:rsidRPr="004B13AD">
        <w:rPr>
          <w:rFonts w:ascii="Times New Roman" w:hAnsi="Times New Roman" w:cs="Times New Roman"/>
          <w:sz w:val="24"/>
          <w:szCs w:val="24"/>
          <w:lang w:val="kk-KZ"/>
        </w:rPr>
        <w:t>Индексы Хирша: Web of Scienc»  h = 5, Scopu»  h = 7;</w:t>
      </w:r>
      <w:r w:rsidRPr="00834570">
        <w:rPr>
          <w:rFonts w:ascii="Times New Roman" w:hAnsi="Times New Roman" w:cs="Times New Roman"/>
          <w:sz w:val="24"/>
          <w:szCs w:val="24"/>
          <w:lang w:val="kk-KZ"/>
        </w:rPr>
        <w:t xml:space="preserve"> Scopus Author ID: 6603014171; ORCID: </w:t>
      </w:r>
      <w:r w:rsidRPr="00834570">
        <w:rPr>
          <w:rFonts w:ascii="Times New Roman" w:hAnsi="Times New Roman" w:cs="Times New Roman"/>
          <w:sz w:val="24"/>
          <w:szCs w:val="24"/>
          <w:shd w:val="clear" w:color="auto" w:fill="FFFFFF"/>
          <w:lang w:val="kk-KZ"/>
        </w:rPr>
        <w:t>0000-0003-0381-7481.</w:t>
      </w:r>
      <w:r w:rsidR="00834570" w:rsidRPr="00834570">
        <w:rPr>
          <w:rFonts w:ascii="Times New Roman" w:hAnsi="Times New Roman" w:cs="Times New Roman"/>
          <w:sz w:val="24"/>
          <w:szCs w:val="24"/>
          <w:shd w:val="clear" w:color="auto" w:fill="FFFFFF"/>
          <w:lang w:val="kk-KZ"/>
        </w:rPr>
        <w:t xml:space="preserve"> </w:t>
      </w:r>
    </w:p>
    <w:p w:rsidR="002E1048" w:rsidRPr="00AB1BCD" w:rsidRDefault="002E1048" w:rsidP="00B76B78">
      <w:pPr>
        <w:spacing w:after="0" w:line="240" w:lineRule="auto"/>
        <w:ind w:firstLine="709"/>
        <w:jc w:val="both"/>
        <w:rPr>
          <w:rFonts w:ascii="Times New Roman" w:hAnsi="Times New Roman"/>
          <w:bCs/>
        </w:rPr>
      </w:pPr>
      <w:r w:rsidRPr="00A078CD">
        <w:rPr>
          <w:rFonts w:ascii="Times New Roman" w:hAnsi="Times New Roman"/>
          <w:b/>
          <w:i/>
        </w:rPr>
        <w:t>Байтурсынова Гульнур Пайзуллаевна</w:t>
      </w:r>
      <w:r w:rsidRPr="00E522CD">
        <w:rPr>
          <w:rFonts w:ascii="Times New Roman" w:hAnsi="Times New Roman"/>
          <w:bCs/>
        </w:rPr>
        <w:t xml:space="preserve"> (молодой ученый) ‒ м.н.с. лаборатории</w:t>
      </w:r>
      <w:r w:rsidRPr="00C7059C">
        <w:rPr>
          <w:rFonts w:ascii="Times New Roman" w:hAnsi="Times New Roman"/>
          <w:bCs/>
        </w:rPr>
        <w:t xml:space="preserve"> химии синтетических и природных лекарственных веществ АО «ИХН им. А</w:t>
      </w:r>
      <w:r w:rsidRPr="00AB1BCD">
        <w:rPr>
          <w:rFonts w:ascii="Times New Roman" w:hAnsi="Times New Roman"/>
          <w:bCs/>
        </w:rPr>
        <w:t>.</w:t>
      </w:r>
      <w:r w:rsidRPr="00C7059C">
        <w:rPr>
          <w:rFonts w:ascii="Times New Roman" w:hAnsi="Times New Roman"/>
          <w:bCs/>
        </w:rPr>
        <w:t>Б</w:t>
      </w:r>
      <w:r w:rsidRPr="00AB1BCD">
        <w:rPr>
          <w:rFonts w:ascii="Times New Roman" w:hAnsi="Times New Roman"/>
          <w:bCs/>
        </w:rPr>
        <w:t xml:space="preserve">. </w:t>
      </w:r>
      <w:r w:rsidRPr="00C7059C">
        <w:rPr>
          <w:rFonts w:ascii="Times New Roman" w:hAnsi="Times New Roman"/>
          <w:bCs/>
        </w:rPr>
        <w:t>Бектурова</w:t>
      </w:r>
      <w:r w:rsidRPr="00AB1BCD">
        <w:rPr>
          <w:rFonts w:ascii="Times New Roman" w:hAnsi="Times New Roman"/>
          <w:bCs/>
        </w:rPr>
        <w:t xml:space="preserve">» (2010‒2020 </w:t>
      </w:r>
      <w:r w:rsidRPr="00C7059C">
        <w:rPr>
          <w:rFonts w:ascii="Times New Roman" w:hAnsi="Times New Roman"/>
          <w:bCs/>
        </w:rPr>
        <w:t>гг</w:t>
      </w:r>
      <w:r w:rsidRPr="00AB1BCD">
        <w:rPr>
          <w:rFonts w:ascii="Times New Roman" w:hAnsi="Times New Roman"/>
          <w:bCs/>
        </w:rPr>
        <w:t>.).</w:t>
      </w:r>
      <w:r w:rsidRPr="00C7059C">
        <w:rPr>
          <w:rFonts w:ascii="Times New Roman" w:hAnsi="Times New Roman"/>
          <w:bCs/>
        </w:rPr>
        <w:t> </w:t>
      </w:r>
    </w:p>
    <w:p w:rsidR="002E1048" w:rsidRPr="00B24865" w:rsidRDefault="002E1048" w:rsidP="00B76B78">
      <w:pPr>
        <w:pStyle w:val="2"/>
        <w:spacing w:before="0" w:after="0" w:line="240" w:lineRule="auto"/>
        <w:ind w:firstLine="709"/>
        <w:jc w:val="both"/>
        <w:rPr>
          <w:rFonts w:ascii="Times New Roman" w:hAnsi="Times New Roman"/>
          <w:sz w:val="24"/>
          <w:szCs w:val="24"/>
          <w:lang w:val="ru-RU"/>
        </w:rPr>
      </w:pPr>
      <w:r w:rsidRPr="00B24865">
        <w:rPr>
          <w:rFonts w:ascii="Times New Roman" w:hAnsi="Times New Roman"/>
          <w:i/>
          <w:iCs/>
          <w:sz w:val="24"/>
          <w:szCs w:val="24"/>
          <w:lang w:val="ru-RU"/>
        </w:rPr>
        <w:t>Профиль в наукометрических базах:</w:t>
      </w:r>
      <w:r w:rsidRPr="00B24865">
        <w:rPr>
          <w:rFonts w:ascii="Times New Roman" w:hAnsi="Times New Roman"/>
          <w:i/>
          <w:iCs/>
          <w:sz w:val="24"/>
          <w:szCs w:val="24"/>
        </w:rPr>
        <w:t> </w:t>
      </w:r>
      <w:r w:rsidRPr="00B24865">
        <w:rPr>
          <w:rFonts w:ascii="Times New Roman" w:hAnsi="Times New Roman"/>
          <w:sz w:val="24"/>
          <w:szCs w:val="24"/>
          <w:lang w:val="ru-RU"/>
        </w:rPr>
        <w:t>Индексы Хирша: «</w:t>
      </w:r>
      <w:r w:rsidRPr="00B24865">
        <w:rPr>
          <w:rFonts w:ascii="Times New Roman" w:hAnsi="Times New Roman"/>
          <w:sz w:val="24"/>
          <w:szCs w:val="24"/>
        </w:rPr>
        <w:t>Web</w:t>
      </w:r>
      <w:r w:rsidRPr="00B24865">
        <w:rPr>
          <w:rFonts w:ascii="Times New Roman" w:hAnsi="Times New Roman"/>
          <w:sz w:val="24"/>
          <w:szCs w:val="24"/>
          <w:lang w:val="ru-RU"/>
        </w:rPr>
        <w:t xml:space="preserve"> </w:t>
      </w:r>
      <w:r w:rsidRPr="00B24865">
        <w:rPr>
          <w:rFonts w:ascii="Times New Roman" w:hAnsi="Times New Roman"/>
          <w:sz w:val="24"/>
          <w:szCs w:val="24"/>
        </w:rPr>
        <w:t>of</w:t>
      </w:r>
      <w:r w:rsidRPr="00B24865">
        <w:rPr>
          <w:rFonts w:ascii="Times New Roman" w:hAnsi="Times New Roman"/>
          <w:sz w:val="24"/>
          <w:szCs w:val="24"/>
          <w:lang w:val="ru-RU"/>
        </w:rPr>
        <w:t xml:space="preserve"> </w:t>
      </w:r>
      <w:r w:rsidRPr="00B24865">
        <w:rPr>
          <w:rFonts w:ascii="Times New Roman" w:hAnsi="Times New Roman"/>
          <w:sz w:val="24"/>
          <w:szCs w:val="24"/>
        </w:rPr>
        <w:t>Science</w:t>
      </w:r>
      <w:r w:rsidRPr="00B24865">
        <w:rPr>
          <w:rFonts w:ascii="Times New Roman" w:hAnsi="Times New Roman"/>
          <w:sz w:val="24"/>
          <w:szCs w:val="24"/>
          <w:lang w:val="ru-RU"/>
        </w:rPr>
        <w:t xml:space="preserve">»  </w:t>
      </w:r>
      <w:r w:rsidRPr="00B24865">
        <w:rPr>
          <w:rFonts w:ascii="Times New Roman" w:hAnsi="Times New Roman"/>
          <w:sz w:val="24"/>
          <w:szCs w:val="24"/>
        </w:rPr>
        <w:t>h</w:t>
      </w:r>
      <w:r w:rsidRPr="00B24865">
        <w:rPr>
          <w:rFonts w:ascii="Times New Roman" w:hAnsi="Times New Roman"/>
          <w:sz w:val="24"/>
          <w:szCs w:val="24"/>
          <w:lang w:val="ru-RU"/>
        </w:rPr>
        <w:t xml:space="preserve"> = 1, «</w:t>
      </w:r>
      <w:r w:rsidRPr="00B24865">
        <w:rPr>
          <w:rFonts w:ascii="Times New Roman" w:hAnsi="Times New Roman"/>
          <w:sz w:val="24"/>
          <w:szCs w:val="24"/>
        </w:rPr>
        <w:t>Scopus</w:t>
      </w:r>
      <w:r w:rsidRPr="00B24865">
        <w:rPr>
          <w:rFonts w:ascii="Times New Roman" w:hAnsi="Times New Roman"/>
          <w:sz w:val="24"/>
          <w:szCs w:val="24"/>
          <w:lang w:val="ru-RU"/>
        </w:rPr>
        <w:t xml:space="preserve">»  </w:t>
      </w:r>
      <w:r w:rsidRPr="00B24865">
        <w:rPr>
          <w:rFonts w:ascii="Times New Roman" w:hAnsi="Times New Roman"/>
          <w:sz w:val="24"/>
          <w:szCs w:val="24"/>
        </w:rPr>
        <w:t>h</w:t>
      </w:r>
      <w:r w:rsidRPr="00B24865">
        <w:rPr>
          <w:rFonts w:ascii="Times New Roman" w:hAnsi="Times New Roman"/>
          <w:sz w:val="24"/>
          <w:szCs w:val="24"/>
          <w:lang w:val="ru-RU"/>
        </w:rPr>
        <w:t xml:space="preserve"> = 1; </w:t>
      </w:r>
      <w:r w:rsidRPr="00B24865">
        <w:rPr>
          <w:rFonts w:ascii="Times New Roman" w:hAnsi="Times New Roman"/>
          <w:sz w:val="24"/>
          <w:szCs w:val="24"/>
        </w:rPr>
        <w:t>Scopus</w:t>
      </w:r>
      <w:r w:rsidRPr="00B24865">
        <w:rPr>
          <w:rFonts w:ascii="Times New Roman" w:hAnsi="Times New Roman"/>
          <w:sz w:val="24"/>
          <w:szCs w:val="24"/>
          <w:lang w:val="ru-RU"/>
        </w:rPr>
        <w:t xml:space="preserve"> </w:t>
      </w:r>
      <w:r w:rsidRPr="00B24865">
        <w:rPr>
          <w:rFonts w:ascii="Times New Roman" w:hAnsi="Times New Roman"/>
          <w:sz w:val="24"/>
          <w:szCs w:val="24"/>
        </w:rPr>
        <w:t>Author</w:t>
      </w:r>
      <w:r w:rsidRPr="00B24865">
        <w:rPr>
          <w:rFonts w:ascii="Times New Roman" w:hAnsi="Times New Roman"/>
          <w:sz w:val="24"/>
          <w:szCs w:val="24"/>
          <w:lang w:val="ru-RU"/>
        </w:rPr>
        <w:t xml:space="preserve"> </w:t>
      </w:r>
      <w:r w:rsidRPr="00B24865">
        <w:rPr>
          <w:rFonts w:ascii="Times New Roman" w:hAnsi="Times New Roman"/>
          <w:sz w:val="24"/>
          <w:szCs w:val="24"/>
        </w:rPr>
        <w:t>ID</w:t>
      </w:r>
      <w:r w:rsidRPr="00B24865">
        <w:rPr>
          <w:rFonts w:ascii="Times New Roman" w:hAnsi="Times New Roman"/>
          <w:sz w:val="24"/>
          <w:szCs w:val="24"/>
          <w:lang w:val="ru-RU"/>
        </w:rPr>
        <w:t>:</w:t>
      </w:r>
      <w:r w:rsidRPr="00B24865">
        <w:rPr>
          <w:rFonts w:ascii="Times New Roman" w:hAnsi="Times New Roman"/>
          <w:sz w:val="24"/>
          <w:szCs w:val="24"/>
        </w:rPr>
        <w:t> </w:t>
      </w:r>
      <w:r w:rsidRPr="00B24865">
        <w:rPr>
          <w:rFonts w:ascii="Times New Roman" w:hAnsi="Times New Roman"/>
          <w:sz w:val="24"/>
          <w:szCs w:val="24"/>
          <w:lang w:val="ru-RU"/>
        </w:rPr>
        <w:t>56575134800;</w:t>
      </w:r>
      <w:r w:rsidRPr="00B24865">
        <w:rPr>
          <w:rFonts w:ascii="Times New Roman" w:hAnsi="Times New Roman"/>
          <w:sz w:val="24"/>
          <w:szCs w:val="24"/>
        </w:rPr>
        <w:t> ORCID</w:t>
      </w:r>
      <w:r w:rsidRPr="00B24865">
        <w:rPr>
          <w:rFonts w:ascii="Times New Roman" w:hAnsi="Times New Roman"/>
          <w:sz w:val="24"/>
          <w:szCs w:val="24"/>
          <w:lang w:val="ru-RU"/>
        </w:rPr>
        <w:t>:</w:t>
      </w:r>
      <w:r w:rsidRPr="00B24865">
        <w:rPr>
          <w:rFonts w:ascii="Times New Roman" w:hAnsi="Times New Roman"/>
          <w:sz w:val="24"/>
          <w:szCs w:val="24"/>
        </w:rPr>
        <w:t> </w:t>
      </w:r>
      <w:r w:rsidRPr="00B24865">
        <w:rPr>
          <w:rFonts w:ascii="Times New Roman" w:hAnsi="Times New Roman"/>
          <w:sz w:val="24"/>
          <w:szCs w:val="24"/>
          <w:lang w:val="ru-RU"/>
        </w:rPr>
        <w:t>0000-0002-8883-0695.</w:t>
      </w:r>
    </w:p>
    <w:p w:rsidR="00AE4A24" w:rsidRDefault="00AE4A24" w:rsidP="001C2EB5">
      <w:pPr>
        <w:spacing w:after="0" w:line="240" w:lineRule="auto"/>
        <w:ind w:firstLine="709"/>
        <w:contextualSpacing/>
        <w:jc w:val="both"/>
        <w:rPr>
          <w:rFonts w:ascii="Times New Roman" w:hAnsi="Times New Roman" w:cs="Times New Roman"/>
          <w:sz w:val="24"/>
          <w:szCs w:val="24"/>
          <w:lang w:val="en-US"/>
        </w:rPr>
      </w:pPr>
      <w:r w:rsidRPr="00B24865">
        <w:rPr>
          <w:rFonts w:ascii="Times New Roman" w:hAnsi="Times New Roman" w:cs="Times New Roman"/>
          <w:b/>
          <w:i/>
          <w:sz w:val="24"/>
          <w:szCs w:val="24"/>
        </w:rPr>
        <w:t>Ергалиева Эльмира Мурзабаевна</w:t>
      </w:r>
      <w:r w:rsidRPr="00B24865">
        <w:rPr>
          <w:rFonts w:ascii="Times New Roman" w:hAnsi="Times New Roman" w:cs="Times New Roman"/>
          <w:sz w:val="24"/>
          <w:szCs w:val="24"/>
        </w:rPr>
        <w:t xml:space="preserve"> (молодой ученый) ‒ </w:t>
      </w:r>
      <w:r w:rsidR="008E5ED1">
        <w:rPr>
          <w:rFonts w:ascii="Times New Roman" w:hAnsi="Times New Roman" w:cs="Times New Roman"/>
          <w:sz w:val="24"/>
          <w:szCs w:val="24"/>
        </w:rPr>
        <w:t xml:space="preserve">инженер </w:t>
      </w:r>
      <w:r w:rsidRPr="008E5ED1">
        <w:rPr>
          <w:rFonts w:ascii="Times New Roman" w:hAnsi="Times New Roman" w:cs="Times New Roman"/>
          <w:sz w:val="24"/>
          <w:szCs w:val="24"/>
        </w:rPr>
        <w:t xml:space="preserve">лаборатории химии синтетических и природных лекарственных веществ АО «ИХН им. А.Б. Бектурова», </w:t>
      </w:r>
      <w:r w:rsidRPr="00A81CE5">
        <w:rPr>
          <w:rFonts w:ascii="Times New Roman" w:hAnsi="Times New Roman" w:cs="Times New Roman"/>
          <w:sz w:val="24"/>
          <w:szCs w:val="24"/>
        </w:rPr>
        <w:t xml:space="preserve">докторант </w:t>
      </w:r>
      <w:r w:rsidR="004B4D54" w:rsidRPr="00A81CE5">
        <w:rPr>
          <w:rFonts w:ascii="Times New Roman" w:hAnsi="Times New Roman" w:cs="Times New Roman"/>
          <w:sz w:val="24"/>
          <w:szCs w:val="24"/>
          <w:lang w:val="en-US"/>
        </w:rPr>
        <w:t>PhD</w:t>
      </w:r>
      <w:r w:rsidR="004B4D54" w:rsidRPr="0050332E">
        <w:rPr>
          <w:rFonts w:ascii="Times New Roman" w:hAnsi="Times New Roman" w:cs="Times New Roman"/>
          <w:sz w:val="24"/>
          <w:szCs w:val="24"/>
        </w:rPr>
        <w:t xml:space="preserve"> </w:t>
      </w:r>
      <w:r w:rsidRPr="00A81CE5">
        <w:rPr>
          <w:rFonts w:ascii="Times New Roman" w:hAnsi="Times New Roman" w:cs="Times New Roman"/>
          <w:sz w:val="24"/>
          <w:szCs w:val="24"/>
        </w:rPr>
        <w:t>Каз</w:t>
      </w:r>
      <w:r w:rsidR="008E5ED1" w:rsidRPr="00A81CE5">
        <w:rPr>
          <w:rFonts w:ascii="Times New Roman" w:hAnsi="Times New Roman" w:cs="Times New Roman"/>
          <w:sz w:val="24"/>
          <w:szCs w:val="24"/>
        </w:rPr>
        <w:t>ГУ им. Аль-Фараби</w:t>
      </w:r>
      <w:r w:rsidRPr="00A81CE5">
        <w:rPr>
          <w:rFonts w:ascii="Times New Roman" w:hAnsi="Times New Roman" w:cs="Times New Roman"/>
          <w:sz w:val="24"/>
          <w:szCs w:val="24"/>
        </w:rPr>
        <w:t xml:space="preserve">. </w:t>
      </w:r>
    </w:p>
    <w:p w:rsidR="001C2EB5" w:rsidRPr="001C2EB5" w:rsidRDefault="001C2EB5" w:rsidP="001C2EB5">
      <w:pPr>
        <w:pStyle w:val="af"/>
        <w:shd w:val="clear" w:color="auto" w:fill="FFFFFF"/>
        <w:spacing w:before="0" w:beforeAutospacing="0" w:after="0" w:afterAutospacing="0"/>
        <w:ind w:firstLine="709"/>
        <w:jc w:val="both"/>
        <w:rPr>
          <w:color w:val="333333"/>
          <w:lang w:val="en-US"/>
        </w:rPr>
      </w:pPr>
      <w:r w:rsidRPr="001C2EB5">
        <w:rPr>
          <w:i/>
          <w:iCs/>
          <w:color w:val="333333"/>
        </w:rPr>
        <w:t>Профиль</w:t>
      </w:r>
      <w:r w:rsidRPr="001C2EB5">
        <w:rPr>
          <w:i/>
          <w:iCs/>
          <w:color w:val="333333"/>
          <w:lang w:val="en-US"/>
        </w:rPr>
        <w:t xml:space="preserve"> </w:t>
      </w:r>
      <w:r w:rsidRPr="001C2EB5">
        <w:rPr>
          <w:i/>
          <w:iCs/>
          <w:color w:val="333333"/>
        </w:rPr>
        <w:t>в</w:t>
      </w:r>
      <w:r w:rsidRPr="001C2EB5">
        <w:rPr>
          <w:i/>
          <w:iCs/>
          <w:color w:val="333333"/>
          <w:lang w:val="en-US"/>
        </w:rPr>
        <w:t xml:space="preserve"> </w:t>
      </w:r>
      <w:r w:rsidRPr="001C2EB5">
        <w:rPr>
          <w:i/>
          <w:iCs/>
          <w:color w:val="333333"/>
        </w:rPr>
        <w:t>наукометрических</w:t>
      </w:r>
      <w:r w:rsidRPr="001C2EB5">
        <w:rPr>
          <w:i/>
          <w:iCs/>
          <w:color w:val="333333"/>
          <w:lang w:val="en-US"/>
        </w:rPr>
        <w:t xml:space="preserve"> </w:t>
      </w:r>
      <w:r w:rsidRPr="001C2EB5">
        <w:rPr>
          <w:i/>
          <w:iCs/>
          <w:color w:val="333333"/>
        </w:rPr>
        <w:t>базах</w:t>
      </w:r>
      <w:r w:rsidRPr="001C2EB5">
        <w:rPr>
          <w:i/>
          <w:iCs/>
          <w:color w:val="333333"/>
          <w:lang w:val="en-US"/>
        </w:rPr>
        <w:t>: </w:t>
      </w:r>
      <w:r w:rsidRPr="001C2EB5">
        <w:rPr>
          <w:color w:val="333333"/>
          <w:lang w:val="en-US"/>
        </w:rPr>
        <w:t>Web of Science Researcher ID ABB-3917-2020;  ORCID: 0000-0001-9615-2575.</w:t>
      </w:r>
    </w:p>
    <w:p w:rsidR="00E522CD" w:rsidRDefault="007512EC" w:rsidP="00E522CD">
      <w:pPr>
        <w:spacing w:after="0" w:line="240" w:lineRule="auto"/>
        <w:ind w:firstLine="709"/>
        <w:rPr>
          <w:rFonts w:ascii="Times New Roman" w:hAnsi="Times New Roman" w:cs="Times New Roman"/>
          <w:sz w:val="24"/>
          <w:szCs w:val="24"/>
        </w:rPr>
      </w:pPr>
      <w:r w:rsidRPr="00A078CD">
        <w:rPr>
          <w:rFonts w:ascii="Times New Roman" w:hAnsi="Times New Roman" w:cs="Times New Roman"/>
          <w:b/>
          <w:i/>
          <w:sz w:val="24"/>
          <w:szCs w:val="24"/>
          <w:shd w:val="clear" w:color="auto" w:fill="FFFFFF"/>
        </w:rPr>
        <w:t>Курмангалиева Аяжан Б</w:t>
      </w:r>
      <w:r w:rsidR="00E522CD" w:rsidRPr="00A078CD">
        <w:rPr>
          <w:rFonts w:ascii="Times New Roman" w:eastAsia="Times New Roman" w:hAnsi="Times New Roman" w:cs="Times New Roman"/>
          <w:b/>
          <w:i/>
          <w:sz w:val="24"/>
          <w:szCs w:val="24"/>
        </w:rPr>
        <w:t>олатовна</w:t>
      </w:r>
      <w:r w:rsidR="00E522CD" w:rsidRPr="00A078CD">
        <w:rPr>
          <w:rFonts w:ascii="Times New Roman" w:hAnsi="Times New Roman" w:cs="Times New Roman"/>
          <w:b/>
          <w:i/>
          <w:sz w:val="24"/>
          <w:szCs w:val="24"/>
        </w:rPr>
        <w:t xml:space="preserve"> </w:t>
      </w:r>
      <w:r w:rsidR="00A078CD" w:rsidRPr="00B24865">
        <w:rPr>
          <w:rFonts w:ascii="Times New Roman" w:hAnsi="Times New Roman" w:cs="Times New Roman"/>
          <w:sz w:val="24"/>
          <w:szCs w:val="24"/>
        </w:rPr>
        <w:t>(молодой ученый)</w:t>
      </w:r>
      <w:r w:rsidR="00E522CD" w:rsidRPr="00A078CD">
        <w:rPr>
          <w:rFonts w:ascii="Times New Roman" w:hAnsi="Times New Roman" w:cs="Times New Roman"/>
          <w:b/>
          <w:i/>
          <w:sz w:val="24"/>
          <w:szCs w:val="24"/>
        </w:rPr>
        <w:t xml:space="preserve">– </w:t>
      </w:r>
      <w:r w:rsidR="00E522CD" w:rsidRPr="00A078CD">
        <w:rPr>
          <w:rFonts w:ascii="Times New Roman" w:hAnsi="Times New Roman" w:cs="Times New Roman"/>
          <w:sz w:val="24"/>
          <w:szCs w:val="24"/>
        </w:rPr>
        <w:t>инженер лаборатории химии синтетических и природных лекарственных веществ АО «ИХН им. А.Б. Бектурова»,</w:t>
      </w:r>
      <w:r w:rsidR="00E522CD">
        <w:rPr>
          <w:rFonts w:ascii="Times New Roman" w:hAnsi="Times New Roman" w:cs="Times New Roman"/>
          <w:sz w:val="24"/>
          <w:szCs w:val="24"/>
        </w:rPr>
        <w:t xml:space="preserve"> магистр</w:t>
      </w:r>
      <w:r w:rsidR="00A078CD">
        <w:rPr>
          <w:rFonts w:ascii="Times New Roman" w:hAnsi="Times New Roman" w:cs="Times New Roman"/>
          <w:sz w:val="24"/>
          <w:szCs w:val="24"/>
        </w:rPr>
        <w:t>.</w:t>
      </w:r>
    </w:p>
    <w:p w:rsidR="001C2EB5" w:rsidRPr="00C332C9" w:rsidRDefault="00C332C9" w:rsidP="00E522CD">
      <w:pPr>
        <w:spacing w:after="0" w:line="240" w:lineRule="auto"/>
        <w:ind w:firstLine="709"/>
        <w:jc w:val="both"/>
        <w:rPr>
          <w:rFonts w:ascii="Times New Roman" w:hAnsi="Times New Roman" w:cs="Times New Roman"/>
          <w:i/>
          <w:sz w:val="24"/>
          <w:szCs w:val="24"/>
          <w:highlight w:val="yellow"/>
        </w:rPr>
      </w:pPr>
      <w:r w:rsidRPr="00C332C9">
        <w:rPr>
          <w:rFonts w:ascii="Times New Roman" w:hAnsi="Times New Roman" w:cs="Times New Roman"/>
          <w:i/>
          <w:sz w:val="24"/>
          <w:szCs w:val="24"/>
        </w:rPr>
        <w:lastRenderedPageBreak/>
        <w:t>Профиль в наукометрических базах:</w:t>
      </w:r>
      <w:r w:rsidRPr="00C332C9">
        <w:rPr>
          <w:rFonts w:ascii="Times New Roman" w:hAnsi="Times New Roman" w:cs="Times New Roman"/>
          <w:sz w:val="24"/>
          <w:szCs w:val="24"/>
        </w:rPr>
        <w:t xml:space="preserve"> ORCID: 0000-0003-1276-7391.</w:t>
      </w:r>
    </w:p>
    <w:p w:rsidR="007512EC" w:rsidRPr="00B24865" w:rsidRDefault="007512EC" w:rsidP="00B24865">
      <w:pPr>
        <w:shd w:val="clear" w:color="auto" w:fill="FFFFFF"/>
        <w:spacing w:after="0" w:line="240" w:lineRule="auto"/>
        <w:ind w:firstLine="709"/>
        <w:jc w:val="both"/>
        <w:rPr>
          <w:rFonts w:ascii="Times New Roman" w:hAnsi="Times New Roman" w:cs="Times New Roman"/>
          <w:sz w:val="24"/>
          <w:szCs w:val="24"/>
        </w:rPr>
      </w:pPr>
      <w:r w:rsidRPr="00B24865">
        <w:rPr>
          <w:rFonts w:ascii="Times New Roman" w:hAnsi="Times New Roman" w:cs="Times New Roman"/>
          <w:b/>
          <w:i/>
          <w:sz w:val="24"/>
          <w:szCs w:val="24"/>
        </w:rPr>
        <w:t>Вологжанина Анна Владимировна</w:t>
      </w:r>
      <w:r w:rsidRPr="00B24865">
        <w:rPr>
          <w:rFonts w:ascii="Times New Roman" w:hAnsi="Times New Roman" w:cs="Times New Roman"/>
          <w:b/>
          <w:sz w:val="24"/>
          <w:szCs w:val="24"/>
        </w:rPr>
        <w:t xml:space="preserve"> ‒ </w:t>
      </w:r>
      <w:r w:rsidRPr="00B24865">
        <w:rPr>
          <w:rFonts w:ascii="Times New Roman" w:hAnsi="Times New Roman" w:cs="Times New Roman"/>
          <w:i/>
          <w:sz w:val="24"/>
          <w:szCs w:val="24"/>
        </w:rPr>
        <w:t>Настоящее профессиональное положение</w:t>
      </w:r>
      <w:r w:rsidRPr="00B24865">
        <w:rPr>
          <w:rFonts w:ascii="Times New Roman" w:hAnsi="Times New Roman" w:cs="Times New Roman"/>
          <w:sz w:val="24"/>
          <w:szCs w:val="24"/>
        </w:rPr>
        <w:t>: с.н.с. лаборатории рентгеноструктурных исследований «ФГБУН Институт элементоорганических соединений им. А.Н. Несмеянова РАН» (2007‒2020 гг.).</w:t>
      </w:r>
    </w:p>
    <w:p w:rsidR="007512EC" w:rsidRDefault="007512EC" w:rsidP="00B24865">
      <w:pPr>
        <w:shd w:val="clear" w:color="auto" w:fill="FFFFFF"/>
        <w:spacing w:after="0" w:line="240" w:lineRule="auto"/>
        <w:ind w:firstLine="709"/>
        <w:jc w:val="both"/>
        <w:rPr>
          <w:rFonts w:ascii="Times New Roman" w:hAnsi="Times New Roman" w:cs="Times New Roman"/>
          <w:sz w:val="24"/>
          <w:szCs w:val="24"/>
        </w:rPr>
      </w:pPr>
      <w:r w:rsidRPr="00B24865">
        <w:rPr>
          <w:rFonts w:ascii="Times New Roman" w:hAnsi="Times New Roman" w:cs="Times New Roman"/>
          <w:i/>
          <w:sz w:val="24"/>
          <w:szCs w:val="24"/>
        </w:rPr>
        <w:t>Профиль в наукометрических базах:</w:t>
      </w:r>
      <w:r w:rsidRPr="00B24865">
        <w:rPr>
          <w:rFonts w:ascii="Times New Roman" w:hAnsi="Times New Roman" w:cs="Times New Roman"/>
          <w:sz w:val="24"/>
          <w:szCs w:val="24"/>
        </w:rPr>
        <w:t xml:space="preserve"> Индексы Хирша: «Web of Science»  h = 22, «Scopus»  h = 22; Scopus Author ID: 8832798500; Web of Science Researcher ID: G-2125-2014; ORCID: 0000-0002-6228-303X. </w:t>
      </w:r>
    </w:p>
    <w:p w:rsidR="00D91BA3" w:rsidRPr="0004622D" w:rsidRDefault="00D91BA3" w:rsidP="00D91BA3">
      <w:pPr>
        <w:pStyle w:val="a4"/>
        <w:shd w:val="clear" w:color="auto" w:fill="FFFFFF"/>
        <w:spacing w:before="0" w:after="0"/>
        <w:ind w:firstLine="709"/>
        <w:jc w:val="both"/>
        <w:rPr>
          <w:lang w:val="ru-RU"/>
        </w:rPr>
      </w:pPr>
      <w:r w:rsidRPr="00CC39EE">
        <w:rPr>
          <w:b/>
          <w:i/>
        </w:rPr>
        <w:t>Бісмілда Венера Лазарьқызы</w:t>
      </w:r>
      <w:r w:rsidRPr="00CC39EE">
        <w:rPr>
          <w:b/>
          <w:lang w:val="ru-RU"/>
        </w:rPr>
        <w:t xml:space="preserve"> ‒ </w:t>
      </w:r>
      <w:r w:rsidRPr="00CC39EE">
        <w:rPr>
          <w:lang w:val="ru-RU"/>
        </w:rPr>
        <w:t xml:space="preserve">Врач-бактериолог </w:t>
      </w:r>
      <w:r w:rsidRPr="00CC39EE">
        <w:t>высш</w:t>
      </w:r>
      <w:r w:rsidRPr="00CC39EE">
        <w:rPr>
          <w:lang w:val="ru-RU"/>
        </w:rPr>
        <w:t>ей</w:t>
      </w:r>
      <w:r w:rsidRPr="00CC39EE">
        <w:t xml:space="preserve"> категори</w:t>
      </w:r>
      <w:r w:rsidRPr="00CC39EE">
        <w:rPr>
          <w:lang w:val="ru-RU"/>
        </w:rPr>
        <w:t xml:space="preserve">и национальной референс-лаборатории РГП </w:t>
      </w:r>
      <w:r w:rsidRPr="00CC39EE">
        <w:t>Национального научного центра фтизиопульмонологии РК</w:t>
      </w:r>
      <w:r w:rsidR="0043090F">
        <w:rPr>
          <w:lang w:val="ru-RU"/>
        </w:rPr>
        <w:t xml:space="preserve">  (РГП ННЦФ РК), к.б.н. </w:t>
      </w:r>
    </w:p>
    <w:p w:rsidR="00D91BA3" w:rsidRPr="00CC39EE" w:rsidRDefault="00D91BA3" w:rsidP="00D91BA3">
      <w:pPr>
        <w:pStyle w:val="a4"/>
        <w:shd w:val="clear" w:color="auto" w:fill="FFFFFF"/>
        <w:spacing w:before="0" w:after="0"/>
        <w:ind w:firstLine="709"/>
        <w:jc w:val="both"/>
        <w:rPr>
          <w:shd w:val="clear" w:color="auto" w:fill="FFFFFF"/>
          <w:lang w:val="en-US"/>
        </w:rPr>
      </w:pPr>
      <w:r w:rsidRPr="00CC39EE">
        <w:rPr>
          <w:i/>
        </w:rPr>
        <w:t xml:space="preserve">Профиль в науко-метрических базах: </w:t>
      </w:r>
      <w:r w:rsidRPr="00CC39EE">
        <w:t>Индекс</w:t>
      </w:r>
      <w:r w:rsidRPr="00CC39EE">
        <w:rPr>
          <w:lang w:val="ru-RU"/>
        </w:rPr>
        <w:t>ы</w:t>
      </w:r>
      <w:r w:rsidRPr="00CC39EE">
        <w:t xml:space="preserve"> Хирша</w:t>
      </w:r>
      <w:r w:rsidRPr="00CC39EE">
        <w:rPr>
          <w:lang w:val="en-US"/>
        </w:rPr>
        <w:t>:</w:t>
      </w:r>
      <w:r w:rsidRPr="00CC39EE">
        <w:t xml:space="preserve"> «Web of Science»</w:t>
      </w:r>
      <w:r w:rsidRPr="00CC39EE">
        <w:rPr>
          <w:lang w:val="en-US"/>
        </w:rPr>
        <w:t xml:space="preserve">  </w:t>
      </w:r>
      <w:r w:rsidRPr="00CC39EE">
        <w:t>h = 4</w:t>
      </w:r>
      <w:r w:rsidRPr="00CC39EE">
        <w:rPr>
          <w:lang w:val="en-US"/>
        </w:rPr>
        <w:t>,</w:t>
      </w:r>
      <w:r w:rsidRPr="00CC39EE">
        <w:t xml:space="preserve"> «</w:t>
      </w:r>
      <w:r w:rsidRPr="00CC39EE">
        <w:rPr>
          <w:lang w:val="en-US"/>
        </w:rPr>
        <w:t>Scopus</w:t>
      </w:r>
      <w:r w:rsidRPr="00CC39EE">
        <w:t>»</w:t>
      </w:r>
      <w:r w:rsidRPr="00CC39EE">
        <w:rPr>
          <w:lang w:val="en-US"/>
        </w:rPr>
        <w:t xml:space="preserve"> </w:t>
      </w:r>
      <w:r w:rsidRPr="00CC39EE">
        <w:t xml:space="preserve"> h = </w:t>
      </w:r>
      <w:r w:rsidRPr="00CC39EE">
        <w:rPr>
          <w:lang w:val="en-US"/>
        </w:rPr>
        <w:t xml:space="preserve">5; </w:t>
      </w:r>
      <w:r w:rsidRPr="00CC39EE">
        <w:rPr>
          <w:bdr w:val="none" w:sz="0" w:space="0" w:color="auto" w:frame="1"/>
          <w:shd w:val="clear" w:color="auto" w:fill="FFFFFF"/>
        </w:rPr>
        <w:t>Web of Science ResearcherID</w:t>
      </w:r>
      <w:r w:rsidRPr="00CC39EE">
        <w:t>: </w:t>
      </w:r>
      <w:hyperlink r:id="rId29" w:tgtFrame="_blank" w:tooltip="Copy and share this profile's URL" w:history="1">
        <w:r w:rsidRPr="00CC39EE">
          <w:rPr>
            <w:rStyle w:val="a3"/>
            <w:color w:val="auto"/>
            <w:u w:val="none"/>
            <w:bdr w:val="none" w:sz="0" w:space="0" w:color="auto" w:frame="1"/>
            <w:shd w:val="clear" w:color="auto" w:fill="FFFFFF"/>
          </w:rPr>
          <w:t>AAP-5282-2020</w:t>
        </w:r>
      </w:hyperlink>
      <w:r w:rsidRPr="00CC39EE">
        <w:rPr>
          <w:lang w:val="en-US"/>
        </w:rPr>
        <w:t>; Scopus Author ID:</w:t>
      </w:r>
      <w:r w:rsidRPr="00CC39EE">
        <w:rPr>
          <w:rStyle w:val="js-phone-number"/>
        </w:rPr>
        <w:t xml:space="preserve"> 8441834800</w:t>
      </w:r>
      <w:r w:rsidRPr="00CC39EE">
        <w:rPr>
          <w:rStyle w:val="js-phone-number"/>
          <w:lang w:val="en-US"/>
        </w:rPr>
        <w:t xml:space="preserve">; ORCID: 0000-0003-3130-9812. </w:t>
      </w:r>
      <w:r w:rsidRPr="00CC39EE">
        <w:rPr>
          <w:lang w:val="en-US"/>
        </w:rPr>
        <w:t xml:space="preserve"> </w:t>
      </w:r>
    </w:p>
    <w:p w:rsidR="00D91BA3" w:rsidRPr="00D91BA3" w:rsidRDefault="00D91BA3" w:rsidP="00D91BA3">
      <w:pPr>
        <w:spacing w:after="0"/>
        <w:ind w:firstLine="709"/>
        <w:jc w:val="both"/>
        <w:rPr>
          <w:rFonts w:ascii="Times New Roman" w:hAnsi="Times New Roman" w:cs="Times New Roman"/>
          <w:color w:val="333333"/>
          <w:sz w:val="24"/>
          <w:szCs w:val="24"/>
          <w:shd w:val="clear" w:color="auto" w:fill="FFFFFF"/>
        </w:rPr>
      </w:pPr>
      <w:r w:rsidRPr="00D91BA3">
        <w:rPr>
          <w:rFonts w:ascii="Times New Roman" w:hAnsi="Times New Roman" w:cs="Times New Roman"/>
          <w:b/>
          <w:i/>
          <w:color w:val="333333"/>
          <w:sz w:val="24"/>
          <w:szCs w:val="24"/>
          <w:shd w:val="clear" w:color="auto" w:fill="FFFFFF"/>
        </w:rPr>
        <w:t>Ауезов Аблай Шарипбекович</w:t>
      </w:r>
      <w:r w:rsidRPr="00D91BA3">
        <w:rPr>
          <w:rFonts w:ascii="Times New Roman" w:hAnsi="Times New Roman" w:cs="Times New Roman"/>
          <w:color w:val="333333"/>
          <w:sz w:val="24"/>
          <w:szCs w:val="24"/>
          <w:shd w:val="clear" w:color="auto" w:fill="FFFFFF"/>
        </w:rPr>
        <w:t xml:space="preserve"> ‒ врач-бактериолог</w:t>
      </w:r>
      <w:r w:rsidR="00024CE0">
        <w:rPr>
          <w:rFonts w:ascii="Times New Roman" w:hAnsi="Times New Roman" w:cs="Times New Roman"/>
          <w:color w:val="333333"/>
          <w:sz w:val="24"/>
          <w:szCs w:val="24"/>
          <w:shd w:val="clear" w:color="auto" w:fill="FFFFFF"/>
        </w:rPr>
        <w:t xml:space="preserve"> п</w:t>
      </w:r>
      <w:r w:rsidR="00024CE0" w:rsidRPr="00DA11E9">
        <w:rPr>
          <w:rFonts w:ascii="Times New Roman" w:hAnsi="Times New Roman" w:cs="Times New Roman"/>
        </w:rPr>
        <w:t>ервой категории</w:t>
      </w:r>
      <w:r w:rsidRPr="00D91BA3">
        <w:rPr>
          <w:rFonts w:ascii="Times New Roman" w:hAnsi="Times New Roman" w:cs="Times New Roman"/>
          <w:color w:val="333333"/>
          <w:sz w:val="24"/>
          <w:szCs w:val="24"/>
          <w:shd w:val="clear" w:color="auto" w:fill="FFFFFF"/>
        </w:rPr>
        <w:t xml:space="preserve"> Национальной референс-лаборато</w:t>
      </w:r>
      <w:r w:rsidR="0043090F">
        <w:rPr>
          <w:rFonts w:ascii="Times New Roman" w:hAnsi="Times New Roman" w:cs="Times New Roman"/>
          <w:color w:val="333333"/>
          <w:sz w:val="24"/>
          <w:szCs w:val="24"/>
          <w:shd w:val="clear" w:color="auto" w:fill="FFFFFF"/>
        </w:rPr>
        <w:t xml:space="preserve">рии РГП ННЦФ РК </w:t>
      </w:r>
      <w:r w:rsidRPr="00D91BA3">
        <w:rPr>
          <w:rFonts w:ascii="Times New Roman" w:hAnsi="Times New Roman" w:cs="Times New Roman"/>
          <w:color w:val="333333"/>
          <w:sz w:val="24"/>
          <w:szCs w:val="24"/>
          <w:shd w:val="clear" w:color="auto" w:fill="FFFFFF"/>
        </w:rPr>
        <w:t xml:space="preserve"> </w:t>
      </w:r>
    </w:p>
    <w:p w:rsidR="00F945FD" w:rsidRDefault="00D91BA3" w:rsidP="00F945FD">
      <w:pPr>
        <w:spacing w:after="0"/>
        <w:ind w:firstLine="709"/>
        <w:jc w:val="both"/>
        <w:rPr>
          <w:rFonts w:ascii="Times New Roman" w:hAnsi="Times New Roman" w:cs="Times New Roman"/>
          <w:sz w:val="24"/>
          <w:szCs w:val="24"/>
          <w:shd w:val="clear" w:color="auto" w:fill="FFFFFF"/>
        </w:rPr>
      </w:pPr>
      <w:r w:rsidRPr="00F945FD">
        <w:rPr>
          <w:rFonts w:ascii="Times New Roman" w:hAnsi="Times New Roman" w:cs="Times New Roman"/>
          <w:i/>
          <w:sz w:val="24"/>
          <w:szCs w:val="24"/>
          <w:shd w:val="clear" w:color="auto" w:fill="FFFFFF"/>
        </w:rPr>
        <w:t xml:space="preserve">Профиль в науко-метрических базах: </w:t>
      </w:r>
      <w:r w:rsidRPr="00F945FD">
        <w:rPr>
          <w:rFonts w:ascii="Times New Roman" w:hAnsi="Times New Roman" w:cs="Times New Roman"/>
          <w:sz w:val="24"/>
          <w:szCs w:val="24"/>
          <w:shd w:val="clear" w:color="auto" w:fill="FFFFFF"/>
        </w:rPr>
        <w:t>ORCID 0000-0001-9983-124X</w:t>
      </w:r>
      <w:r w:rsidR="00CC218A" w:rsidRPr="00F945FD">
        <w:rPr>
          <w:rFonts w:ascii="Times New Roman" w:hAnsi="Times New Roman" w:cs="Times New Roman"/>
          <w:sz w:val="24"/>
          <w:szCs w:val="24"/>
          <w:shd w:val="clear" w:color="auto" w:fill="FFFFFF"/>
        </w:rPr>
        <w:t>.</w:t>
      </w:r>
      <w:r w:rsidRPr="00F945FD">
        <w:rPr>
          <w:rFonts w:ascii="Times New Roman" w:hAnsi="Times New Roman" w:cs="Times New Roman"/>
          <w:sz w:val="24"/>
          <w:szCs w:val="24"/>
          <w:shd w:val="clear" w:color="auto" w:fill="FFFFFF"/>
        </w:rPr>
        <w:t xml:space="preserve"> </w:t>
      </w:r>
    </w:p>
    <w:p w:rsidR="00F945FD" w:rsidRDefault="00F945FD" w:rsidP="00F945FD">
      <w:pPr>
        <w:spacing w:after="0"/>
        <w:ind w:firstLine="709"/>
        <w:jc w:val="both"/>
        <w:rPr>
          <w:rFonts w:ascii="Times New Roman" w:hAnsi="Times New Roman" w:cs="Times New Roman"/>
          <w:sz w:val="24"/>
          <w:szCs w:val="24"/>
        </w:rPr>
      </w:pPr>
      <w:r w:rsidRPr="00F945FD">
        <w:rPr>
          <w:rFonts w:ascii="Times New Roman" w:hAnsi="Times New Roman" w:cs="Times New Roman"/>
          <w:b/>
          <w:i/>
          <w:sz w:val="24"/>
          <w:szCs w:val="24"/>
        </w:rPr>
        <w:t>Шульгау Зарина Токтамысовна</w:t>
      </w:r>
      <w:r w:rsidRPr="00F945FD">
        <w:rPr>
          <w:rFonts w:ascii="Times New Roman" w:hAnsi="Times New Roman" w:cs="Times New Roman"/>
          <w:sz w:val="24"/>
          <w:szCs w:val="24"/>
        </w:rPr>
        <w:t xml:space="preserve"> ‒ зав.</w:t>
      </w:r>
      <w:r>
        <w:rPr>
          <w:rFonts w:ascii="Times New Roman" w:hAnsi="Times New Roman" w:cs="Times New Roman"/>
          <w:sz w:val="24"/>
          <w:szCs w:val="24"/>
        </w:rPr>
        <w:t xml:space="preserve"> </w:t>
      </w:r>
      <w:r w:rsidRPr="00F945FD">
        <w:rPr>
          <w:rFonts w:ascii="Times New Roman" w:hAnsi="Times New Roman" w:cs="Times New Roman"/>
          <w:sz w:val="24"/>
          <w:szCs w:val="24"/>
        </w:rPr>
        <w:t>лаб. токсикологии и фармакологии РГП «Национальный центр биотехнологии», к.м.н.</w:t>
      </w:r>
      <w:r w:rsidRPr="00F945FD">
        <w:rPr>
          <w:rFonts w:ascii="Times New Roman" w:hAnsi="Times New Roman" w:cs="Times New Roman"/>
          <w:sz w:val="24"/>
          <w:szCs w:val="24"/>
        </w:rPr>
        <w:br/>
        <w:t>Профиль в науко-метрических базах: Индексы Хирша: «Web of Science» h = 7, «Scopus» h = 7; Web of Science Researcher</w:t>
      </w:r>
      <w:r>
        <w:rPr>
          <w:rFonts w:ascii="Times New Roman" w:hAnsi="Times New Roman" w:cs="Times New Roman"/>
          <w:sz w:val="24"/>
          <w:szCs w:val="24"/>
        </w:rPr>
        <w:t xml:space="preserve"> </w:t>
      </w:r>
      <w:r w:rsidRPr="00F945FD">
        <w:rPr>
          <w:rFonts w:ascii="Times New Roman" w:hAnsi="Times New Roman" w:cs="Times New Roman"/>
          <w:sz w:val="24"/>
          <w:szCs w:val="24"/>
        </w:rPr>
        <w:t>ID: L-1400-2015; Scopus Author ID: 25651954000; ORCID: 0000-0001-8148-0816.</w:t>
      </w:r>
      <w:r>
        <w:rPr>
          <w:rFonts w:ascii="Times New Roman" w:hAnsi="Times New Roman" w:cs="Times New Roman"/>
          <w:sz w:val="24"/>
          <w:szCs w:val="24"/>
        </w:rPr>
        <w:t xml:space="preserve"> </w:t>
      </w:r>
    </w:p>
    <w:p w:rsidR="00F945FD" w:rsidRPr="00F945FD" w:rsidRDefault="00F945FD" w:rsidP="00F945FD">
      <w:pPr>
        <w:spacing w:after="0"/>
        <w:ind w:firstLine="709"/>
        <w:jc w:val="both"/>
        <w:rPr>
          <w:rFonts w:ascii="Times New Roman" w:hAnsi="Times New Roman" w:cs="Times New Roman"/>
          <w:sz w:val="24"/>
          <w:szCs w:val="24"/>
        </w:rPr>
      </w:pPr>
      <w:r w:rsidRPr="00F945FD">
        <w:rPr>
          <w:rFonts w:ascii="Times New Roman" w:hAnsi="Times New Roman" w:cs="Times New Roman"/>
          <w:b/>
          <w:i/>
          <w:sz w:val="24"/>
          <w:szCs w:val="24"/>
        </w:rPr>
        <w:t>Сергазы Шынгыз</w:t>
      </w:r>
      <w:r w:rsidRPr="00F945FD">
        <w:rPr>
          <w:rFonts w:ascii="Times New Roman" w:hAnsi="Times New Roman" w:cs="Times New Roman"/>
          <w:sz w:val="24"/>
          <w:szCs w:val="24"/>
        </w:rPr>
        <w:t xml:space="preserve"> ‒ с.н.с. лаборатории токсикологии и фармакологии РГП «Национальный центр биотехнологии», PhD</w:t>
      </w:r>
      <w:r w:rsidRPr="00F945FD">
        <w:rPr>
          <w:rFonts w:ascii="Times New Roman" w:hAnsi="Times New Roman" w:cs="Times New Roman"/>
          <w:sz w:val="24"/>
          <w:szCs w:val="24"/>
        </w:rPr>
        <w:br/>
        <w:t>Профиль в науко-метрчиеских базах: Индексы Хирша: «Web of Science» h = 3, «Scopus» h = 4; Web of Science ResearcherID: AAR-6438-2020; Scopus Author ID: 57053283300; ORCID: 0000-0002-6030-620X.</w:t>
      </w:r>
    </w:p>
    <w:tbl>
      <w:tblPr>
        <w:tblW w:w="9571" w:type="dxa"/>
        <w:tblLayout w:type="fixed"/>
        <w:tblLook w:val="01E0"/>
      </w:tblPr>
      <w:tblGrid>
        <w:gridCol w:w="4928"/>
        <w:gridCol w:w="2410"/>
        <w:gridCol w:w="2233"/>
      </w:tblGrid>
      <w:tr w:rsidR="007512EC" w:rsidRPr="00B457C5" w:rsidTr="00067BA0">
        <w:trPr>
          <w:trHeight w:val="647"/>
        </w:trPr>
        <w:tc>
          <w:tcPr>
            <w:tcW w:w="9571" w:type="dxa"/>
            <w:gridSpan w:val="3"/>
          </w:tcPr>
          <w:p w:rsidR="007512EC" w:rsidRDefault="00F945FD" w:rsidP="0014791D">
            <w:pPr>
              <w:spacing w:after="0" w:line="240" w:lineRule="auto"/>
              <w:ind w:firstLine="709"/>
              <w:jc w:val="both"/>
              <w:rPr>
                <w:rFonts w:ascii="Times New Roman" w:hAnsi="Times New Roman" w:cs="Times New Roman"/>
                <w:sz w:val="24"/>
                <w:szCs w:val="24"/>
              </w:rPr>
            </w:pPr>
            <w:r w:rsidRPr="0043090F">
              <w:rPr>
                <w:rFonts w:ascii="Times New Roman" w:hAnsi="Times New Roman" w:cs="Times New Roman"/>
                <w:b/>
                <w:i/>
              </w:rPr>
              <w:t xml:space="preserve"> </w:t>
            </w:r>
            <w:r w:rsidR="007512EC" w:rsidRPr="00D91BA3">
              <w:rPr>
                <w:rFonts w:ascii="Times New Roman" w:hAnsi="Times New Roman" w:cs="Times New Roman"/>
                <w:b/>
                <w:i/>
                <w:iCs/>
                <w:sz w:val="24"/>
                <w:szCs w:val="24"/>
              </w:rPr>
              <w:t>Ақатан Қадырмолла</w:t>
            </w:r>
            <w:r w:rsidR="007512EC" w:rsidRPr="00D91BA3">
              <w:rPr>
                <w:rFonts w:ascii="Times New Roman" w:hAnsi="Times New Roman" w:cs="Times New Roman"/>
                <w:b/>
                <w:iCs/>
                <w:sz w:val="24"/>
                <w:szCs w:val="24"/>
              </w:rPr>
              <w:t xml:space="preserve"> </w:t>
            </w:r>
            <w:r w:rsidR="007512EC" w:rsidRPr="00D91BA3">
              <w:rPr>
                <w:rFonts w:ascii="Times New Roman" w:hAnsi="Times New Roman" w:cs="Times New Roman"/>
                <w:iCs/>
                <w:sz w:val="24"/>
                <w:szCs w:val="24"/>
              </w:rPr>
              <w:t>Ст. науч. сотр.</w:t>
            </w:r>
            <w:r w:rsidR="007512EC" w:rsidRPr="00D91BA3">
              <w:rPr>
                <w:rFonts w:ascii="Times New Roman" w:hAnsi="Times New Roman" w:cs="Times New Roman"/>
                <w:sz w:val="24"/>
                <w:szCs w:val="24"/>
                <w:lang w:val="kk-KZ"/>
              </w:rPr>
              <w:t xml:space="preserve"> Национальной научной лаборатории коллективного пользования</w:t>
            </w:r>
            <w:r w:rsidR="007512EC" w:rsidRPr="00D91BA3">
              <w:rPr>
                <w:rFonts w:ascii="Times New Roman" w:hAnsi="Times New Roman" w:cs="Times New Roman"/>
                <w:sz w:val="24"/>
                <w:szCs w:val="24"/>
              </w:rPr>
              <w:t xml:space="preserve"> НАО «Восточно-Казахстанского университета им. С. Аманжолова»</w:t>
            </w:r>
          </w:p>
          <w:p w:rsidR="00165FF9" w:rsidRPr="006F3A9E" w:rsidRDefault="00165FF9" w:rsidP="00165FF9">
            <w:pPr>
              <w:pStyle w:val="a4"/>
              <w:shd w:val="clear" w:color="auto" w:fill="FFFFFF"/>
              <w:spacing w:before="0" w:after="0"/>
              <w:ind w:firstLine="709"/>
              <w:jc w:val="both"/>
              <w:rPr>
                <w:lang w:val="ru-RU"/>
              </w:rPr>
            </w:pPr>
            <w:r w:rsidRPr="004A0516">
              <w:rPr>
                <w:i/>
              </w:rPr>
              <w:t>Профиль в науко-метрических базах:</w:t>
            </w:r>
            <w:r w:rsidRPr="006F3A9E">
              <w:rPr>
                <w:rStyle w:val="js-phone-number"/>
                <w:lang w:val="ru-RU"/>
              </w:rPr>
              <w:t xml:space="preserve"> </w:t>
            </w:r>
            <w:r w:rsidRPr="00165FF9">
              <w:rPr>
                <w:rStyle w:val="js-phone-number"/>
                <w:lang w:val="en-US"/>
              </w:rPr>
              <w:t>ORCID</w:t>
            </w:r>
            <w:r w:rsidRPr="006F3A9E">
              <w:rPr>
                <w:rStyle w:val="js-phone-number"/>
                <w:lang w:val="ru-RU"/>
              </w:rPr>
              <w:t xml:space="preserve">: 0000-0003-3130-9812. </w:t>
            </w:r>
          </w:p>
          <w:p w:rsidR="00C52965" w:rsidRPr="00A51C49" w:rsidRDefault="007512EC" w:rsidP="00D91BA3">
            <w:pPr>
              <w:autoSpaceDE w:val="0"/>
              <w:autoSpaceDN w:val="0"/>
              <w:adjustRightInd w:val="0"/>
              <w:spacing w:after="0" w:line="240" w:lineRule="auto"/>
              <w:ind w:firstLine="709"/>
              <w:rPr>
                <w:rFonts w:ascii="Times New Roman" w:hAnsi="Times New Roman" w:cs="Times New Roman"/>
                <w:bCs/>
                <w:sz w:val="24"/>
                <w:szCs w:val="24"/>
              </w:rPr>
            </w:pPr>
            <w:r w:rsidRPr="00A51C49">
              <w:rPr>
                <w:rFonts w:ascii="Times New Roman" w:hAnsi="Times New Roman" w:cs="Times New Roman"/>
                <w:b/>
                <w:i/>
                <w:sz w:val="24"/>
                <w:szCs w:val="24"/>
              </w:rPr>
              <w:t>Сейтбеков</w:t>
            </w:r>
            <w:r w:rsidRPr="00A51C49">
              <w:rPr>
                <w:rFonts w:ascii="Times New Roman" w:hAnsi="Times New Roman" w:cs="Times New Roman"/>
                <w:sz w:val="24"/>
                <w:szCs w:val="24"/>
              </w:rPr>
              <w:t xml:space="preserve"> </w:t>
            </w:r>
            <w:r w:rsidR="00C52965" w:rsidRPr="00A51C49">
              <w:rPr>
                <w:rFonts w:ascii="Times New Roman" w:hAnsi="Times New Roman" w:cs="Times New Roman"/>
                <w:b/>
                <w:i/>
                <w:sz w:val="24"/>
                <w:szCs w:val="24"/>
              </w:rPr>
              <w:t xml:space="preserve">Кайрат </w:t>
            </w:r>
            <w:r w:rsidR="00A51C49" w:rsidRPr="00A51C49">
              <w:rPr>
                <w:rFonts w:ascii="Times New Roman" w:hAnsi="Times New Roman" w:cs="Times New Roman"/>
                <w:b/>
                <w:i/>
                <w:sz w:val="24"/>
                <w:szCs w:val="24"/>
              </w:rPr>
              <w:t xml:space="preserve">Серикович </w:t>
            </w:r>
            <w:r w:rsidR="00C52965" w:rsidRPr="00A51C49">
              <w:rPr>
                <w:rFonts w:ascii="Times New Roman" w:hAnsi="Times New Roman" w:cs="Times New Roman"/>
                <w:b/>
                <w:i/>
                <w:sz w:val="24"/>
                <w:szCs w:val="24"/>
              </w:rPr>
              <w:t xml:space="preserve"> ‒ </w:t>
            </w:r>
            <w:r w:rsidRPr="00A51C49">
              <w:rPr>
                <w:rFonts w:ascii="Times New Roman" w:hAnsi="Times New Roman" w:cs="Times New Roman"/>
                <w:sz w:val="24"/>
                <w:szCs w:val="24"/>
              </w:rPr>
              <w:t xml:space="preserve">Зав. отделом закупок </w:t>
            </w:r>
            <w:r w:rsidR="00C52965" w:rsidRPr="00A51C49">
              <w:rPr>
                <w:rFonts w:ascii="Times New Roman" w:hAnsi="Times New Roman" w:cs="Times New Roman"/>
                <w:bCs/>
                <w:sz w:val="24"/>
                <w:szCs w:val="24"/>
              </w:rPr>
              <w:t xml:space="preserve">АО «ИХН им. А.Б. Бектурова» </w:t>
            </w:r>
          </w:p>
          <w:p w:rsidR="00B24865" w:rsidRPr="0050332E" w:rsidRDefault="00C87DDF" w:rsidP="00D91BA3">
            <w:pPr>
              <w:autoSpaceDE w:val="0"/>
              <w:autoSpaceDN w:val="0"/>
              <w:adjustRightInd w:val="0"/>
              <w:spacing w:after="0" w:line="240" w:lineRule="auto"/>
              <w:ind w:firstLine="709"/>
              <w:rPr>
                <w:rFonts w:ascii="Times New Roman" w:hAnsi="Times New Roman" w:cs="Times New Roman"/>
                <w:i/>
                <w:sz w:val="24"/>
                <w:szCs w:val="24"/>
                <w:lang w:val="en-US"/>
              </w:rPr>
            </w:pPr>
            <w:r w:rsidRPr="00A51C49">
              <w:rPr>
                <w:rFonts w:ascii="Times New Roman" w:hAnsi="Times New Roman" w:cs="Times New Roman"/>
                <w:b/>
                <w:i/>
                <w:sz w:val="24"/>
                <w:szCs w:val="24"/>
              </w:rPr>
              <w:t xml:space="preserve">Копеева </w:t>
            </w:r>
            <w:r w:rsidR="00C52965" w:rsidRPr="00A51C49">
              <w:rPr>
                <w:rFonts w:ascii="Times New Roman" w:hAnsi="Times New Roman" w:cs="Times New Roman"/>
                <w:b/>
                <w:i/>
                <w:sz w:val="24"/>
                <w:szCs w:val="24"/>
              </w:rPr>
              <w:t>Г</w:t>
            </w:r>
            <w:r w:rsidR="00802D44" w:rsidRPr="00A51C49">
              <w:rPr>
                <w:rFonts w:ascii="Times New Roman" w:hAnsi="Times New Roman" w:cs="Times New Roman"/>
                <w:b/>
                <w:i/>
                <w:sz w:val="24"/>
                <w:szCs w:val="24"/>
              </w:rPr>
              <w:t xml:space="preserve">ульмира </w:t>
            </w:r>
            <w:r w:rsidR="00A51C49" w:rsidRPr="00A51C49">
              <w:rPr>
                <w:rFonts w:ascii="Times New Roman" w:hAnsi="Times New Roman" w:cs="Times New Roman"/>
                <w:b/>
                <w:i/>
                <w:sz w:val="24"/>
                <w:szCs w:val="24"/>
              </w:rPr>
              <w:t xml:space="preserve">Сериккалиевна </w:t>
            </w:r>
            <w:r w:rsidR="00C52965" w:rsidRPr="00A51C49">
              <w:rPr>
                <w:rFonts w:ascii="Times New Roman" w:hAnsi="Times New Roman" w:cs="Times New Roman"/>
                <w:b/>
                <w:i/>
                <w:sz w:val="24"/>
                <w:szCs w:val="24"/>
              </w:rPr>
              <w:t xml:space="preserve"> ‒ </w:t>
            </w:r>
            <w:r w:rsidR="00B24865" w:rsidRPr="00A51C49">
              <w:rPr>
                <w:rFonts w:ascii="Times New Roman" w:hAnsi="Times New Roman" w:cs="Times New Roman"/>
                <w:sz w:val="24"/>
                <w:szCs w:val="24"/>
              </w:rPr>
              <w:t>Экономист</w:t>
            </w:r>
            <w:r w:rsidR="00B24865" w:rsidRPr="00A51C49">
              <w:rPr>
                <w:rFonts w:ascii="Times New Roman" w:hAnsi="Times New Roman" w:cs="Times New Roman"/>
                <w:i/>
                <w:sz w:val="24"/>
                <w:szCs w:val="24"/>
              </w:rPr>
              <w:t xml:space="preserve"> </w:t>
            </w:r>
            <w:r w:rsidR="00C52965" w:rsidRPr="00A51C49">
              <w:rPr>
                <w:rFonts w:ascii="Times New Roman" w:hAnsi="Times New Roman" w:cs="Times New Roman"/>
                <w:bCs/>
                <w:sz w:val="24"/>
                <w:szCs w:val="24"/>
              </w:rPr>
              <w:t>АО «ИХН им. А</w:t>
            </w:r>
            <w:r w:rsidR="00C52965" w:rsidRPr="0050332E">
              <w:rPr>
                <w:rFonts w:ascii="Times New Roman" w:hAnsi="Times New Roman" w:cs="Times New Roman"/>
                <w:bCs/>
                <w:sz w:val="24"/>
                <w:szCs w:val="24"/>
                <w:lang w:val="en-US"/>
              </w:rPr>
              <w:t>.</w:t>
            </w:r>
            <w:r w:rsidR="00C52965" w:rsidRPr="00A51C49">
              <w:rPr>
                <w:rFonts w:ascii="Times New Roman" w:hAnsi="Times New Roman" w:cs="Times New Roman"/>
                <w:bCs/>
                <w:sz w:val="24"/>
                <w:szCs w:val="24"/>
              </w:rPr>
              <w:t>Б</w:t>
            </w:r>
            <w:r w:rsidR="00C52965" w:rsidRPr="0050332E">
              <w:rPr>
                <w:rFonts w:ascii="Times New Roman" w:hAnsi="Times New Roman" w:cs="Times New Roman"/>
                <w:bCs/>
                <w:sz w:val="24"/>
                <w:szCs w:val="24"/>
                <w:lang w:val="en-US"/>
              </w:rPr>
              <w:t xml:space="preserve">. </w:t>
            </w:r>
            <w:r w:rsidR="00C52965" w:rsidRPr="00A51C49">
              <w:rPr>
                <w:rFonts w:ascii="Times New Roman" w:hAnsi="Times New Roman" w:cs="Times New Roman"/>
                <w:bCs/>
                <w:sz w:val="24"/>
                <w:szCs w:val="24"/>
              </w:rPr>
              <w:t>Бектурова</w:t>
            </w:r>
            <w:r w:rsidR="00C52965" w:rsidRPr="0050332E">
              <w:rPr>
                <w:rFonts w:ascii="Times New Roman" w:hAnsi="Times New Roman" w:cs="Times New Roman"/>
                <w:bCs/>
                <w:sz w:val="24"/>
                <w:szCs w:val="24"/>
                <w:lang w:val="en-US"/>
              </w:rPr>
              <w:t xml:space="preserve">» </w:t>
            </w:r>
          </w:p>
          <w:p w:rsidR="00802D44" w:rsidRPr="0050332E" w:rsidRDefault="00802D44" w:rsidP="00802D44">
            <w:pPr>
              <w:autoSpaceDE w:val="0"/>
              <w:autoSpaceDN w:val="0"/>
              <w:adjustRightInd w:val="0"/>
              <w:spacing w:after="0" w:line="240" w:lineRule="auto"/>
              <w:ind w:firstLine="709"/>
              <w:rPr>
                <w:rFonts w:ascii="Times New Roman" w:hAnsi="Times New Roman" w:cs="Times New Roman"/>
                <w:b/>
                <w:i/>
                <w:sz w:val="24"/>
                <w:szCs w:val="24"/>
                <w:lang w:val="en-US"/>
              </w:rPr>
            </w:pPr>
          </w:p>
          <w:p w:rsidR="00C87DDF" w:rsidRPr="00802D44" w:rsidRDefault="00AB02A8" w:rsidP="00802D44">
            <w:pPr>
              <w:autoSpaceDE w:val="0"/>
              <w:autoSpaceDN w:val="0"/>
              <w:adjustRightInd w:val="0"/>
              <w:spacing w:after="0" w:line="240" w:lineRule="auto"/>
              <w:ind w:firstLine="709"/>
              <w:rPr>
                <w:rFonts w:ascii="Times New Roman" w:hAnsi="Times New Roman" w:cs="Times New Roman"/>
                <w:b/>
                <w:i/>
                <w:sz w:val="24"/>
                <w:szCs w:val="24"/>
                <w:lang w:val="en-US"/>
              </w:rPr>
            </w:pPr>
            <w:r w:rsidRPr="00C52965">
              <w:rPr>
                <w:rFonts w:ascii="Times New Roman" w:hAnsi="Times New Roman" w:cs="Times New Roman"/>
                <w:b/>
                <w:i/>
                <w:sz w:val="24"/>
                <w:szCs w:val="24"/>
              </w:rPr>
              <w:t>Публикации</w:t>
            </w:r>
            <w:r w:rsidRPr="00C52965">
              <w:rPr>
                <w:rFonts w:ascii="Times New Roman" w:hAnsi="Times New Roman" w:cs="Times New Roman"/>
                <w:b/>
                <w:i/>
                <w:sz w:val="24"/>
                <w:szCs w:val="24"/>
                <w:lang w:val="en-US"/>
              </w:rPr>
              <w:t>:</w:t>
            </w:r>
            <w:r w:rsidR="00802D44" w:rsidRPr="00802D44">
              <w:rPr>
                <w:rFonts w:ascii="Times New Roman" w:hAnsi="Times New Roman" w:cs="Times New Roman"/>
                <w:b/>
                <w:i/>
                <w:sz w:val="24"/>
                <w:szCs w:val="24"/>
                <w:lang w:val="en-US"/>
              </w:rPr>
              <w:t xml:space="preserve"> </w:t>
            </w:r>
          </w:p>
          <w:p w:rsidR="00992DD9" w:rsidRPr="00E9527B" w:rsidRDefault="00B457C5" w:rsidP="00802D44">
            <w:pPr>
              <w:autoSpaceDE w:val="0"/>
              <w:autoSpaceDN w:val="0"/>
              <w:adjustRightInd w:val="0"/>
              <w:spacing w:after="0" w:line="240" w:lineRule="auto"/>
              <w:ind w:firstLine="709"/>
              <w:jc w:val="both"/>
              <w:rPr>
                <w:rFonts w:ascii="Times New Roman" w:hAnsi="Times New Roman" w:cs="Times New Roman"/>
                <w:sz w:val="24"/>
                <w:szCs w:val="24"/>
                <w:shd w:val="clear" w:color="auto" w:fill="FFFFFF"/>
                <w:lang w:val="en-US"/>
              </w:rPr>
            </w:pPr>
            <w:r w:rsidRPr="00E9527B">
              <w:rPr>
                <w:rFonts w:ascii="Times New Roman" w:hAnsi="Times New Roman" w:cs="Times New Roman"/>
                <w:sz w:val="24"/>
                <w:szCs w:val="24"/>
                <w:lang w:val="en-US"/>
              </w:rPr>
              <w:t xml:space="preserve">1. </w:t>
            </w:r>
            <w:r w:rsidRPr="00E9527B">
              <w:rPr>
                <w:rFonts w:ascii="Times New Roman" w:eastAsia="Times New Roman" w:hAnsi="Times New Roman" w:cs="Times New Roman"/>
                <w:sz w:val="24"/>
                <w:szCs w:val="24"/>
                <w:lang w:val="en-US"/>
              </w:rPr>
              <w:t>Kayukova L., Vologzhanina A., Praliyev K., Dyusembaeva G., Baitursynova G., Uzakova A., Bismilda V., Chingissova L.,  Akatan K.</w:t>
            </w:r>
            <w:r w:rsidRPr="00E9527B">
              <w:rPr>
                <w:rFonts w:ascii="Times New Roman" w:hAnsi="Times New Roman" w:cs="Times New Roman"/>
                <w:sz w:val="24"/>
                <w:szCs w:val="24"/>
                <w:shd w:val="clear" w:color="auto" w:fill="FFFFFF"/>
                <w:lang w:val="en-US"/>
              </w:rPr>
              <w:t xml:space="preserve"> </w:t>
            </w:r>
            <w:r w:rsidRPr="00E9527B">
              <w:rPr>
                <w:rFonts w:ascii="Times New Roman" w:eastAsia="Times New Roman" w:hAnsi="Times New Roman" w:cs="Times New Roman"/>
                <w:sz w:val="24"/>
                <w:szCs w:val="24"/>
                <w:shd w:val="clear" w:color="auto" w:fill="FFFFFF"/>
                <w:lang w:val="en-US"/>
              </w:rPr>
              <w:t>Boulton-Katritzky Rearrangement of 5-Substituted Phenyl-3-[2-(morpholin-1-yl) ethyl]-1, 2, 4-oxadiazoles as a Synthetic Path to Spiropyrazoline Benzoates and Chloride with Antitubercular Properties</w:t>
            </w:r>
            <w:r w:rsidRPr="00E9527B">
              <w:rPr>
                <w:rFonts w:ascii="Times New Roman" w:hAnsi="Times New Roman" w:cs="Times New Roman"/>
                <w:sz w:val="24"/>
                <w:szCs w:val="24"/>
                <w:shd w:val="clear" w:color="auto" w:fill="FFFFFF"/>
                <w:lang w:val="en-US"/>
              </w:rPr>
              <w:t xml:space="preserve"> // </w:t>
            </w:r>
            <w:r w:rsidRPr="00E9527B">
              <w:rPr>
                <w:rFonts w:ascii="Times New Roman" w:eastAsia="Times New Roman" w:hAnsi="Times New Roman" w:cs="Times New Roman"/>
                <w:sz w:val="24"/>
                <w:szCs w:val="24"/>
                <w:shd w:val="clear" w:color="auto" w:fill="FFFFFF"/>
                <w:lang w:val="en-US"/>
              </w:rPr>
              <w:t>Molecules. – 2021. – Vol. 26. – №. 4. – P. 967</w:t>
            </w:r>
            <w:r w:rsidR="007655BD" w:rsidRPr="00E9527B">
              <w:rPr>
                <w:rFonts w:ascii="Times New Roman" w:hAnsi="Times New Roman" w:cs="Times New Roman"/>
                <w:sz w:val="24"/>
                <w:szCs w:val="24"/>
                <w:shd w:val="clear" w:color="auto" w:fill="FFFFFF"/>
                <w:lang w:val="en-US"/>
              </w:rPr>
              <w:t>‒982</w:t>
            </w:r>
            <w:r w:rsidRPr="00E9527B">
              <w:rPr>
                <w:rFonts w:ascii="Times New Roman" w:eastAsia="Times New Roman" w:hAnsi="Times New Roman" w:cs="Times New Roman"/>
                <w:sz w:val="24"/>
                <w:szCs w:val="24"/>
                <w:shd w:val="clear" w:color="auto" w:fill="FFFFFF"/>
                <w:lang w:val="en-US"/>
              </w:rPr>
              <w:t>.</w:t>
            </w:r>
            <w:r w:rsidR="007655BD" w:rsidRPr="00E9527B">
              <w:rPr>
                <w:rFonts w:ascii="Times New Roman" w:hAnsi="Times New Roman" w:cs="Times New Roman"/>
                <w:sz w:val="24"/>
                <w:szCs w:val="24"/>
                <w:shd w:val="clear" w:color="auto" w:fill="FFFFFF"/>
                <w:lang w:val="en-US"/>
              </w:rPr>
              <w:t xml:space="preserve"> </w:t>
            </w:r>
            <w:r w:rsidR="009B3FAE" w:rsidRPr="00E9527B">
              <w:rPr>
                <w:rFonts w:ascii="Times New Roman" w:hAnsi="Times New Roman" w:cs="Times New Roman"/>
                <w:sz w:val="24"/>
                <w:szCs w:val="24"/>
                <w:shd w:val="clear" w:color="auto" w:fill="FFFFFF"/>
                <w:lang w:val="en-US"/>
              </w:rPr>
              <w:t>DOI:</w:t>
            </w:r>
            <w:r w:rsidR="009B3FAE" w:rsidRPr="00E9527B">
              <w:rPr>
                <w:rFonts w:ascii="Times New Roman" w:hAnsi="Times New Roman" w:cs="Times New Roman"/>
                <w:sz w:val="24"/>
                <w:szCs w:val="24"/>
                <w:lang w:val="en-US"/>
              </w:rPr>
              <w:t>10.3390/molecules26040967</w:t>
            </w:r>
          </w:p>
          <w:p w:rsidR="007512EC" w:rsidRPr="003E3228" w:rsidRDefault="00E9527B" w:rsidP="00E9527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7655BD" w:rsidRPr="00E9527B">
              <w:rPr>
                <w:rFonts w:ascii="Times New Roman" w:hAnsi="Times New Roman" w:cs="Times New Roman"/>
                <w:sz w:val="24"/>
                <w:szCs w:val="24"/>
                <w:lang w:val="en-US"/>
              </w:rPr>
              <w:t>Kayukova L.A., Baitursynova G.P., Yergaliyeva E.M., Zhaksylyk B.A., Yelibayeva N.S., Kurmangaliyeva A.B. Arylsulphonates of spiropyrazolines and O-tosilate-</w:t>
            </w:r>
            <w:r w:rsidR="007655BD" w:rsidRPr="00E9527B">
              <w:rPr>
                <w:rFonts w:ascii="Times New Roman" w:hAnsi="Times New Roman" w:cs="Times New Roman"/>
                <w:sz w:val="24"/>
                <w:szCs w:val="24"/>
              </w:rPr>
              <w:t>β</w:t>
            </w:r>
            <w:r w:rsidR="007655BD" w:rsidRPr="00E9527B">
              <w:rPr>
                <w:rFonts w:ascii="Times New Roman" w:hAnsi="Times New Roman" w:cs="Times New Roman"/>
                <w:sz w:val="24"/>
                <w:szCs w:val="24"/>
                <w:lang w:val="en-US"/>
              </w:rPr>
              <w:t xml:space="preserve">-(benzimidazol-1-yl)propioamidoxime as the products of </w:t>
            </w:r>
            <w:r w:rsidR="007655BD" w:rsidRPr="00E9527B">
              <w:rPr>
                <w:rFonts w:ascii="Times New Roman" w:hAnsi="Times New Roman" w:cs="Times New Roman"/>
                <w:sz w:val="24"/>
                <w:szCs w:val="24"/>
              </w:rPr>
              <w:t>β</w:t>
            </w:r>
            <w:r w:rsidR="007655BD" w:rsidRPr="00E9527B">
              <w:rPr>
                <w:rFonts w:ascii="Times New Roman" w:hAnsi="Times New Roman" w:cs="Times New Roman"/>
                <w:sz w:val="24"/>
                <w:szCs w:val="24"/>
                <w:lang w:val="en-US"/>
              </w:rPr>
              <w:t xml:space="preserve">-amino- propioamidoximes tosylation.  Chem. J. Kaz., 2021, 2(74), 22‒32. DOI: </w:t>
            </w:r>
            <w:hyperlink r:id="rId30" w:history="1">
              <w:r w:rsidR="002579E6" w:rsidRPr="003E3228">
                <w:rPr>
                  <w:rStyle w:val="a3"/>
                  <w:rFonts w:ascii="Times New Roman" w:hAnsi="Times New Roman" w:cs="Times New Roman"/>
                  <w:color w:val="auto"/>
                  <w:sz w:val="24"/>
                  <w:szCs w:val="24"/>
                  <w:u w:val="none"/>
                  <w:lang w:val="en-US"/>
                </w:rPr>
                <w:t>https://doi.org/10.51580/2021-1/2710-1185.25</w:t>
              </w:r>
            </w:hyperlink>
          </w:p>
          <w:p w:rsidR="002579E6" w:rsidRPr="00E9527B" w:rsidRDefault="00E9527B" w:rsidP="00EB4F4A">
            <w:pPr>
              <w:spacing w:after="0" w:line="240" w:lineRule="auto"/>
              <w:ind w:firstLine="709"/>
              <w:jc w:val="both"/>
              <w:rPr>
                <w:rFonts w:ascii="Times New Roman" w:hAnsi="Times New Roman" w:cs="Times New Roman"/>
                <w:color w:val="333333"/>
                <w:sz w:val="24"/>
                <w:szCs w:val="24"/>
                <w:lang w:val="en-US"/>
              </w:rPr>
            </w:pPr>
            <w:r>
              <w:rPr>
                <w:rFonts w:ascii="Times New Roman" w:hAnsi="Times New Roman" w:cs="Times New Roman"/>
                <w:color w:val="333333"/>
                <w:sz w:val="24"/>
                <w:szCs w:val="24"/>
                <w:shd w:val="clear" w:color="auto" w:fill="FFFFFF"/>
                <w:lang w:val="en-US"/>
              </w:rPr>
              <w:t xml:space="preserve">3. </w:t>
            </w:r>
            <w:r w:rsidR="002579E6" w:rsidRPr="00E9527B">
              <w:rPr>
                <w:rFonts w:ascii="Times New Roman" w:eastAsia="Times New Roman" w:hAnsi="Times New Roman" w:cs="Times New Roman"/>
                <w:color w:val="333333"/>
                <w:sz w:val="24"/>
                <w:szCs w:val="24"/>
                <w:shd w:val="clear" w:color="auto" w:fill="FFFFFF"/>
                <w:lang w:val="en-US"/>
              </w:rPr>
              <w:t>Yergaliyeva</w:t>
            </w:r>
            <w:r w:rsidRPr="00E9527B">
              <w:rPr>
                <w:rFonts w:ascii="Times New Roman" w:hAnsi="Times New Roman" w:cs="Times New Roman"/>
                <w:color w:val="333333"/>
                <w:sz w:val="24"/>
                <w:szCs w:val="24"/>
                <w:shd w:val="clear" w:color="auto" w:fill="FFFFFF"/>
                <w:lang w:val="en-US"/>
              </w:rPr>
              <w:t xml:space="preserve"> </w:t>
            </w:r>
            <w:r w:rsidRPr="00E9527B">
              <w:rPr>
                <w:rFonts w:ascii="Times New Roman" w:eastAsia="Times New Roman" w:hAnsi="Times New Roman" w:cs="Times New Roman"/>
                <w:color w:val="333333"/>
                <w:sz w:val="24"/>
                <w:szCs w:val="24"/>
                <w:shd w:val="clear" w:color="auto" w:fill="FFFFFF"/>
                <w:lang w:val="en-US"/>
              </w:rPr>
              <w:t>E.M.</w:t>
            </w:r>
            <w:r w:rsidR="002579E6" w:rsidRPr="00E9527B">
              <w:rPr>
                <w:rFonts w:ascii="Times New Roman" w:eastAsia="Times New Roman" w:hAnsi="Times New Roman" w:cs="Times New Roman"/>
                <w:sz w:val="24"/>
                <w:szCs w:val="24"/>
                <w:lang w:val="en-US"/>
              </w:rPr>
              <w:t xml:space="preserve">, </w:t>
            </w:r>
            <w:r w:rsidR="002579E6" w:rsidRPr="00E9527B">
              <w:rPr>
                <w:rFonts w:ascii="Times New Roman" w:eastAsia="Times New Roman" w:hAnsi="Times New Roman" w:cs="Times New Roman"/>
                <w:color w:val="333333"/>
                <w:sz w:val="24"/>
                <w:szCs w:val="24"/>
                <w:shd w:val="clear" w:color="auto" w:fill="FFFFFF"/>
                <w:lang w:val="en-US"/>
              </w:rPr>
              <w:t>Kayukova</w:t>
            </w:r>
            <w:r w:rsidRPr="00E9527B">
              <w:rPr>
                <w:rFonts w:ascii="Times New Roman" w:hAnsi="Times New Roman" w:cs="Times New Roman"/>
                <w:color w:val="333333"/>
                <w:sz w:val="24"/>
                <w:szCs w:val="24"/>
                <w:shd w:val="clear" w:color="auto" w:fill="FFFFFF"/>
                <w:lang w:val="en-US"/>
              </w:rPr>
              <w:t xml:space="preserve"> </w:t>
            </w:r>
            <w:r w:rsidRPr="00E9527B">
              <w:rPr>
                <w:rFonts w:ascii="Times New Roman" w:eastAsia="Times New Roman" w:hAnsi="Times New Roman" w:cs="Times New Roman"/>
                <w:color w:val="333333"/>
                <w:sz w:val="24"/>
                <w:szCs w:val="24"/>
                <w:shd w:val="clear" w:color="auto" w:fill="FFFFFF"/>
                <w:lang w:val="en-US"/>
              </w:rPr>
              <w:t>L.A.</w:t>
            </w:r>
            <w:r w:rsidR="002579E6" w:rsidRPr="00E9527B">
              <w:rPr>
                <w:rFonts w:ascii="Times New Roman" w:eastAsia="Times New Roman" w:hAnsi="Times New Roman" w:cs="Times New Roman"/>
                <w:sz w:val="24"/>
                <w:szCs w:val="24"/>
                <w:lang w:val="en-US"/>
              </w:rPr>
              <w:t>, Bazhykova</w:t>
            </w:r>
            <w:r w:rsidRPr="00E9527B">
              <w:rPr>
                <w:rFonts w:ascii="Times New Roman" w:hAnsi="Times New Roman" w:cs="Times New Roman"/>
                <w:sz w:val="24"/>
                <w:szCs w:val="24"/>
                <w:lang w:val="en-US"/>
              </w:rPr>
              <w:t xml:space="preserve"> </w:t>
            </w:r>
            <w:r w:rsidRPr="00E9527B">
              <w:rPr>
                <w:rFonts w:ascii="Times New Roman" w:eastAsia="Times New Roman" w:hAnsi="Times New Roman" w:cs="Times New Roman"/>
                <w:sz w:val="24"/>
                <w:szCs w:val="24"/>
                <w:lang w:val="en-US"/>
              </w:rPr>
              <w:t>K.B.</w:t>
            </w:r>
            <w:r w:rsidR="002579E6" w:rsidRPr="00E9527B">
              <w:rPr>
                <w:rFonts w:ascii="Times New Roman" w:eastAsia="Times New Roman" w:hAnsi="Times New Roman" w:cs="Times New Roman"/>
                <w:sz w:val="24"/>
                <w:szCs w:val="24"/>
                <w:lang w:val="en-US"/>
              </w:rPr>
              <w:t>, Gubenko</w:t>
            </w:r>
            <w:r w:rsidRPr="00E9527B">
              <w:rPr>
                <w:rFonts w:ascii="Times New Roman" w:hAnsi="Times New Roman" w:cs="Times New Roman"/>
                <w:sz w:val="24"/>
                <w:szCs w:val="24"/>
                <w:lang w:val="en-US"/>
              </w:rPr>
              <w:t xml:space="preserve"> </w:t>
            </w:r>
            <w:r w:rsidRPr="00E9527B">
              <w:rPr>
                <w:rFonts w:ascii="Times New Roman" w:eastAsia="Times New Roman" w:hAnsi="Times New Roman" w:cs="Times New Roman"/>
                <w:sz w:val="24"/>
                <w:szCs w:val="24"/>
                <w:lang w:val="en-US"/>
              </w:rPr>
              <w:t>M.A.</w:t>
            </w:r>
            <w:r w:rsidR="002579E6" w:rsidRPr="00E9527B">
              <w:rPr>
                <w:rFonts w:ascii="Times New Roman" w:eastAsia="Times New Roman" w:hAnsi="Times New Roman" w:cs="Times New Roman"/>
                <w:sz w:val="24"/>
                <w:szCs w:val="24"/>
                <w:lang w:val="en-US"/>
              </w:rPr>
              <w:t>, Langer</w:t>
            </w:r>
            <w:r w:rsidRPr="00E9527B">
              <w:rPr>
                <w:rFonts w:ascii="Times New Roman" w:hAnsi="Times New Roman" w:cs="Times New Roman"/>
                <w:sz w:val="24"/>
                <w:szCs w:val="24"/>
                <w:lang w:val="en-US"/>
              </w:rPr>
              <w:t xml:space="preserve"> </w:t>
            </w:r>
            <w:r w:rsidRPr="00E9527B">
              <w:rPr>
                <w:rFonts w:ascii="Times New Roman" w:eastAsia="Times New Roman" w:hAnsi="Times New Roman" w:cs="Times New Roman"/>
                <w:sz w:val="24"/>
                <w:szCs w:val="24"/>
                <w:lang w:val="en-US"/>
              </w:rPr>
              <w:t>P.</w:t>
            </w:r>
            <w:r w:rsidR="002579E6" w:rsidRPr="00E9527B">
              <w:rPr>
                <w:rFonts w:ascii="Times New Roman" w:eastAsia="Times New Roman" w:hAnsi="Times New Roman" w:cs="Times New Roman"/>
                <w:sz w:val="24"/>
                <w:szCs w:val="24"/>
                <w:lang w:val="en-US"/>
              </w:rPr>
              <w:t xml:space="preserve">, Calculated studies of </w:t>
            </w:r>
            <w:r w:rsidR="002579E6" w:rsidRPr="00E9527B">
              <w:rPr>
                <w:rFonts w:ascii="Times New Roman" w:eastAsia="Times New Roman" w:hAnsi="Times New Roman" w:cs="Times New Roman"/>
                <w:i/>
                <w:sz w:val="24"/>
                <w:szCs w:val="24"/>
                <w:lang w:val="en-US"/>
              </w:rPr>
              <w:t>para</w:t>
            </w:r>
            <w:r w:rsidR="002579E6" w:rsidRPr="00E9527B">
              <w:rPr>
                <w:rFonts w:ascii="Times New Roman" w:eastAsia="Times New Roman" w:hAnsi="Times New Roman" w:cs="Times New Roman"/>
                <w:sz w:val="24"/>
                <w:szCs w:val="24"/>
                <w:lang w:val="en-US"/>
              </w:rPr>
              <w:t xml:space="preserve">-toluensulphoclorination and </w:t>
            </w:r>
            <w:r w:rsidR="002579E6" w:rsidRPr="00E9527B">
              <w:rPr>
                <w:rFonts w:ascii="Times New Roman" w:eastAsia="Times New Roman" w:hAnsi="Times New Roman" w:cs="Times New Roman"/>
                <w:i/>
                <w:sz w:val="24"/>
                <w:szCs w:val="24"/>
                <w:lang w:val="en-US"/>
              </w:rPr>
              <w:t>para</w:t>
            </w:r>
            <w:r w:rsidR="002579E6" w:rsidRPr="00E9527B">
              <w:rPr>
                <w:rFonts w:ascii="Times New Roman" w:eastAsia="Times New Roman" w:hAnsi="Times New Roman" w:cs="Times New Roman"/>
                <w:sz w:val="24"/>
                <w:szCs w:val="24"/>
                <w:lang w:val="en-US"/>
              </w:rPr>
              <w:t xml:space="preserve">-nitrobenzenesulphoclorination products of </w:t>
            </w:r>
            <w:r w:rsidR="002579E6" w:rsidRPr="00E9527B">
              <w:rPr>
                <w:rFonts w:ascii="Times New Roman" w:eastAsia="Times New Roman" w:hAnsi="Times New Roman" w:cs="Times New Roman"/>
                <w:sz w:val="24"/>
                <w:szCs w:val="24"/>
              </w:rPr>
              <w:t>β</w:t>
            </w:r>
            <w:r w:rsidR="002579E6" w:rsidRPr="00E9527B">
              <w:rPr>
                <w:rFonts w:ascii="Times New Roman" w:eastAsia="Times New Roman" w:hAnsi="Times New Roman" w:cs="Times New Roman"/>
                <w:sz w:val="24"/>
                <w:szCs w:val="24"/>
                <w:lang w:val="en-US"/>
              </w:rPr>
              <w:t xml:space="preserve">-aminopropioamidoximes.  </w:t>
            </w:r>
            <w:r w:rsidR="00C32763">
              <w:rPr>
                <w:rFonts w:ascii="Times New Roman" w:hAnsi="Times New Roman" w:cs="Times New Roman"/>
                <w:sz w:val="24"/>
                <w:szCs w:val="24"/>
                <w:lang w:val="en-US"/>
              </w:rPr>
              <w:t xml:space="preserve">// </w:t>
            </w:r>
            <w:r w:rsidR="002579E6" w:rsidRPr="00C32763">
              <w:rPr>
                <w:rFonts w:ascii="Times New Roman" w:eastAsia="Times New Roman" w:hAnsi="Times New Roman" w:cs="Times New Roman"/>
                <w:sz w:val="24"/>
                <w:szCs w:val="24"/>
                <w:lang w:val="en-US"/>
              </w:rPr>
              <w:t>Russ. J. Struct. Chem</w:t>
            </w:r>
            <w:r w:rsidR="00C32763">
              <w:rPr>
                <w:rFonts w:ascii="Times New Roman" w:hAnsi="Times New Roman" w:cs="Times New Roman"/>
                <w:sz w:val="24"/>
                <w:szCs w:val="24"/>
                <w:lang w:val="en-US"/>
              </w:rPr>
              <w:t>. ‒</w:t>
            </w:r>
            <w:r w:rsidR="002579E6" w:rsidRPr="00E9527B">
              <w:rPr>
                <w:rFonts w:ascii="Times New Roman" w:eastAsia="Times New Roman" w:hAnsi="Times New Roman" w:cs="Times New Roman"/>
                <w:sz w:val="24"/>
                <w:szCs w:val="24"/>
                <w:lang w:val="en-US"/>
              </w:rPr>
              <w:t xml:space="preserve"> </w:t>
            </w:r>
            <w:r w:rsidR="002579E6" w:rsidRPr="00C32763">
              <w:rPr>
                <w:rFonts w:ascii="Times New Roman" w:eastAsia="Times New Roman" w:hAnsi="Times New Roman" w:cs="Times New Roman"/>
                <w:sz w:val="24"/>
                <w:szCs w:val="24"/>
                <w:lang w:val="en-US"/>
              </w:rPr>
              <w:t>2021</w:t>
            </w:r>
            <w:r w:rsidR="002579E6" w:rsidRPr="00E9527B">
              <w:rPr>
                <w:rFonts w:ascii="Times New Roman" w:eastAsia="Times New Roman" w:hAnsi="Times New Roman" w:cs="Times New Roman"/>
                <w:sz w:val="24"/>
                <w:szCs w:val="24"/>
                <w:lang w:val="en-US"/>
              </w:rPr>
              <w:t xml:space="preserve"> (Preparing for publication: Received: 04.06.2021; Accepted for publication: 02.08.2021). </w:t>
            </w:r>
            <w:r w:rsidR="002579E6" w:rsidRPr="00E9527B">
              <w:rPr>
                <w:rFonts w:ascii="Times New Roman" w:eastAsia="Times New Roman" w:hAnsi="Times New Roman" w:cs="Times New Roman"/>
                <w:color w:val="333333"/>
                <w:sz w:val="24"/>
                <w:szCs w:val="24"/>
                <w:lang w:val="en-US"/>
              </w:rPr>
              <w:t>DOI: 10.26902/JSC_id85842</w:t>
            </w:r>
          </w:p>
          <w:p w:rsidR="00E9527B" w:rsidRPr="00016A6A" w:rsidRDefault="00E9527B" w:rsidP="00EB4F4A">
            <w:pPr>
              <w:autoSpaceDE w:val="0"/>
              <w:autoSpaceDN w:val="0"/>
              <w:adjustRightInd w:val="0"/>
              <w:spacing w:after="0" w:line="240" w:lineRule="auto"/>
              <w:ind w:firstLine="709"/>
              <w:jc w:val="both"/>
              <w:rPr>
                <w:rFonts w:ascii="Times New Roman" w:eastAsia="CIDFont+F1" w:hAnsi="Times New Roman" w:cs="Times New Roman"/>
                <w:sz w:val="24"/>
                <w:szCs w:val="24"/>
              </w:rPr>
            </w:pPr>
            <w:r w:rsidRPr="00C32763">
              <w:rPr>
                <w:rFonts w:ascii="Times New Roman" w:eastAsia="Times New Roman" w:hAnsi="Times New Roman" w:cs="Times New Roman"/>
                <w:sz w:val="24"/>
                <w:szCs w:val="24"/>
              </w:rPr>
              <w:t xml:space="preserve">4. </w:t>
            </w:r>
            <w:r w:rsidRPr="00E9527B">
              <w:rPr>
                <w:rFonts w:ascii="Times New Roman" w:eastAsia="Times New Roman" w:hAnsi="Times New Roman" w:cs="Times New Roman"/>
                <w:sz w:val="24"/>
                <w:szCs w:val="24"/>
              </w:rPr>
              <w:t>Байтурсынова</w:t>
            </w:r>
            <w:r w:rsidR="00C32763" w:rsidRPr="00E9527B">
              <w:rPr>
                <w:rFonts w:ascii="Times New Roman" w:eastAsia="Times New Roman" w:hAnsi="Times New Roman" w:cs="Times New Roman"/>
                <w:sz w:val="24"/>
                <w:szCs w:val="24"/>
              </w:rPr>
              <w:t xml:space="preserve"> Г</w:t>
            </w:r>
            <w:r w:rsidR="00C32763" w:rsidRPr="00C32763">
              <w:rPr>
                <w:rFonts w:ascii="Times New Roman" w:eastAsia="Times New Roman" w:hAnsi="Times New Roman" w:cs="Times New Roman"/>
                <w:sz w:val="24"/>
                <w:szCs w:val="24"/>
              </w:rPr>
              <w:t>.</w:t>
            </w:r>
            <w:r w:rsidR="00C32763" w:rsidRPr="00E9527B">
              <w:rPr>
                <w:rFonts w:ascii="Times New Roman" w:eastAsia="Times New Roman" w:hAnsi="Times New Roman" w:cs="Times New Roman"/>
                <w:sz w:val="24"/>
                <w:szCs w:val="24"/>
              </w:rPr>
              <w:t>П</w:t>
            </w:r>
            <w:r w:rsidR="00C32763" w:rsidRPr="00C32763">
              <w:rPr>
                <w:rFonts w:ascii="Times New Roman" w:eastAsia="Times New Roman" w:hAnsi="Times New Roman" w:cs="Times New Roman"/>
                <w:sz w:val="24"/>
                <w:szCs w:val="24"/>
              </w:rPr>
              <w:t>.</w:t>
            </w:r>
            <w:r w:rsidRPr="00C32763">
              <w:rPr>
                <w:rFonts w:ascii="Times New Roman" w:eastAsia="Times New Roman" w:hAnsi="Times New Roman" w:cs="Times New Roman"/>
                <w:sz w:val="24"/>
                <w:szCs w:val="24"/>
              </w:rPr>
              <w:t xml:space="preserve">, </w:t>
            </w:r>
            <w:r w:rsidRPr="00E9527B">
              <w:rPr>
                <w:rFonts w:ascii="Times New Roman" w:eastAsia="Times New Roman" w:hAnsi="Times New Roman" w:cs="Times New Roman"/>
                <w:sz w:val="24"/>
                <w:szCs w:val="24"/>
              </w:rPr>
              <w:t>Ергалиева</w:t>
            </w:r>
            <w:r w:rsidR="00C32763" w:rsidRPr="00E9527B">
              <w:rPr>
                <w:rFonts w:ascii="Times New Roman" w:eastAsia="Times New Roman" w:hAnsi="Times New Roman" w:cs="Times New Roman"/>
                <w:sz w:val="24"/>
                <w:szCs w:val="24"/>
              </w:rPr>
              <w:t xml:space="preserve"> Э</w:t>
            </w:r>
            <w:r w:rsidR="00C32763" w:rsidRPr="00C32763">
              <w:rPr>
                <w:rFonts w:ascii="Times New Roman" w:eastAsia="Times New Roman" w:hAnsi="Times New Roman" w:cs="Times New Roman"/>
                <w:sz w:val="24"/>
                <w:szCs w:val="24"/>
              </w:rPr>
              <w:t>.</w:t>
            </w:r>
            <w:r w:rsidR="00C32763" w:rsidRPr="00E9527B">
              <w:rPr>
                <w:rFonts w:ascii="Times New Roman" w:eastAsia="Times New Roman" w:hAnsi="Times New Roman" w:cs="Times New Roman"/>
                <w:sz w:val="24"/>
                <w:szCs w:val="24"/>
              </w:rPr>
              <w:t>М</w:t>
            </w:r>
            <w:r w:rsidR="00C32763" w:rsidRPr="00C32763">
              <w:rPr>
                <w:rFonts w:ascii="Times New Roman" w:eastAsia="Times New Roman" w:hAnsi="Times New Roman" w:cs="Times New Roman"/>
                <w:sz w:val="24"/>
                <w:szCs w:val="24"/>
              </w:rPr>
              <w:t>.</w:t>
            </w:r>
            <w:r w:rsidRPr="00C32763">
              <w:rPr>
                <w:rFonts w:ascii="Times New Roman" w:eastAsia="Times New Roman" w:hAnsi="Times New Roman" w:cs="Times New Roman"/>
                <w:sz w:val="24"/>
                <w:szCs w:val="24"/>
              </w:rPr>
              <w:t xml:space="preserve">, </w:t>
            </w:r>
            <w:r w:rsidRPr="00E9527B">
              <w:rPr>
                <w:rFonts w:ascii="Times New Roman" w:eastAsia="Times New Roman" w:hAnsi="Times New Roman" w:cs="Times New Roman"/>
                <w:sz w:val="24"/>
                <w:szCs w:val="24"/>
              </w:rPr>
              <w:t>Каюкова</w:t>
            </w:r>
            <w:r w:rsidR="00C32763" w:rsidRPr="00E9527B">
              <w:rPr>
                <w:rFonts w:ascii="Times New Roman" w:eastAsia="Times New Roman" w:hAnsi="Times New Roman" w:cs="Times New Roman"/>
                <w:sz w:val="24"/>
                <w:szCs w:val="24"/>
              </w:rPr>
              <w:t xml:space="preserve"> Л</w:t>
            </w:r>
            <w:r w:rsidR="00C32763" w:rsidRPr="00C32763">
              <w:rPr>
                <w:rFonts w:ascii="Times New Roman" w:eastAsia="Times New Roman" w:hAnsi="Times New Roman" w:cs="Times New Roman"/>
                <w:sz w:val="24"/>
                <w:szCs w:val="24"/>
              </w:rPr>
              <w:t>.</w:t>
            </w:r>
            <w:r w:rsidR="00C32763" w:rsidRPr="00E9527B">
              <w:rPr>
                <w:rFonts w:ascii="Times New Roman" w:eastAsia="Times New Roman" w:hAnsi="Times New Roman" w:cs="Times New Roman"/>
                <w:sz w:val="24"/>
                <w:szCs w:val="24"/>
              </w:rPr>
              <w:t>А</w:t>
            </w:r>
            <w:r w:rsidR="00C32763" w:rsidRPr="00C32763">
              <w:rPr>
                <w:rFonts w:ascii="Times New Roman" w:eastAsia="Times New Roman" w:hAnsi="Times New Roman" w:cs="Times New Roman"/>
                <w:sz w:val="24"/>
                <w:szCs w:val="24"/>
              </w:rPr>
              <w:t>.</w:t>
            </w:r>
            <w:r w:rsidRPr="00C32763">
              <w:rPr>
                <w:rFonts w:ascii="Times New Roman" w:eastAsia="Times New Roman" w:hAnsi="Times New Roman" w:cs="Times New Roman"/>
                <w:sz w:val="24"/>
                <w:szCs w:val="24"/>
              </w:rPr>
              <w:t xml:space="preserve">, </w:t>
            </w:r>
            <w:r w:rsidRPr="00E9527B">
              <w:rPr>
                <w:rFonts w:ascii="Times New Roman" w:eastAsia="Times New Roman" w:hAnsi="Times New Roman" w:cs="Times New Roman"/>
                <w:sz w:val="24"/>
                <w:szCs w:val="24"/>
              </w:rPr>
              <w:t>Вологжанина</w:t>
            </w:r>
            <w:r w:rsidRPr="00C32763">
              <w:rPr>
                <w:rFonts w:ascii="Times New Roman" w:hAnsi="Times New Roman" w:cs="Times New Roman"/>
                <w:sz w:val="24"/>
                <w:szCs w:val="24"/>
              </w:rPr>
              <w:t xml:space="preserve"> </w:t>
            </w:r>
            <w:r w:rsidR="00C32763" w:rsidRPr="00E9527B">
              <w:rPr>
                <w:rFonts w:ascii="Times New Roman" w:eastAsia="Times New Roman" w:hAnsi="Times New Roman" w:cs="Times New Roman"/>
                <w:sz w:val="24"/>
                <w:szCs w:val="24"/>
              </w:rPr>
              <w:t>А</w:t>
            </w:r>
            <w:r w:rsidR="00C32763" w:rsidRPr="00C32763">
              <w:rPr>
                <w:rFonts w:ascii="Times New Roman" w:eastAsia="Times New Roman" w:hAnsi="Times New Roman" w:cs="Times New Roman"/>
                <w:sz w:val="24"/>
                <w:szCs w:val="24"/>
              </w:rPr>
              <w:t>.</w:t>
            </w:r>
            <w:r w:rsidR="00C32763" w:rsidRPr="00E9527B">
              <w:rPr>
                <w:rFonts w:ascii="Times New Roman" w:eastAsia="Times New Roman" w:hAnsi="Times New Roman" w:cs="Times New Roman"/>
                <w:sz w:val="24"/>
                <w:szCs w:val="24"/>
              </w:rPr>
              <w:t>В</w:t>
            </w:r>
            <w:r w:rsidR="00C32763" w:rsidRPr="00C32763">
              <w:rPr>
                <w:rFonts w:ascii="Times New Roman" w:eastAsia="Times New Roman" w:hAnsi="Times New Roman" w:cs="Times New Roman"/>
                <w:sz w:val="24"/>
                <w:szCs w:val="24"/>
              </w:rPr>
              <w:t xml:space="preserve">. </w:t>
            </w:r>
            <w:r w:rsidRPr="00E9527B">
              <w:rPr>
                <w:rFonts w:ascii="Times New Roman" w:eastAsia="Times New Roman" w:hAnsi="Times New Roman" w:cs="Times New Roman"/>
                <w:sz w:val="24"/>
                <w:szCs w:val="24"/>
              </w:rPr>
              <w:t>Квантово</w:t>
            </w:r>
            <w:r w:rsidRPr="00C32763">
              <w:rPr>
                <w:rFonts w:ascii="Times New Roman" w:eastAsia="Times New Roman" w:hAnsi="Times New Roman" w:cs="Times New Roman"/>
                <w:sz w:val="24"/>
                <w:szCs w:val="24"/>
              </w:rPr>
              <w:t>-</w:t>
            </w:r>
            <w:r w:rsidRPr="00E9527B">
              <w:rPr>
                <w:rFonts w:ascii="Times New Roman" w:eastAsia="Times New Roman" w:hAnsi="Times New Roman" w:cs="Times New Roman"/>
                <w:sz w:val="24"/>
                <w:szCs w:val="24"/>
              </w:rPr>
              <w:lastRenderedPageBreak/>
              <w:t>химическое</w:t>
            </w:r>
            <w:r w:rsidRPr="00C32763">
              <w:rPr>
                <w:rFonts w:ascii="Times New Roman" w:eastAsia="Times New Roman" w:hAnsi="Times New Roman" w:cs="Times New Roman"/>
                <w:sz w:val="24"/>
                <w:szCs w:val="24"/>
              </w:rPr>
              <w:t xml:space="preserve"> </w:t>
            </w:r>
            <w:r w:rsidRPr="00E9527B">
              <w:rPr>
                <w:rFonts w:ascii="Times New Roman" w:eastAsia="Times New Roman" w:hAnsi="Times New Roman" w:cs="Times New Roman"/>
                <w:sz w:val="24"/>
                <w:szCs w:val="24"/>
              </w:rPr>
              <w:t>исследование</w:t>
            </w:r>
            <w:r w:rsidRPr="00C32763">
              <w:rPr>
                <w:rFonts w:ascii="Times New Roman" w:eastAsia="Times New Roman" w:hAnsi="Times New Roman" w:cs="Times New Roman"/>
                <w:sz w:val="24"/>
                <w:szCs w:val="24"/>
              </w:rPr>
              <w:t xml:space="preserve"> </w:t>
            </w:r>
            <w:r w:rsidRPr="00E9527B">
              <w:rPr>
                <w:rFonts w:ascii="Times New Roman" w:eastAsia="Times New Roman" w:hAnsi="Times New Roman" w:cs="Times New Roman"/>
                <w:sz w:val="24"/>
                <w:szCs w:val="24"/>
              </w:rPr>
              <w:t>структуры</w:t>
            </w:r>
            <w:r w:rsidRPr="00C32763">
              <w:rPr>
                <w:rFonts w:ascii="Times New Roman" w:eastAsia="Times New Roman" w:hAnsi="Times New Roman" w:cs="Times New Roman"/>
                <w:sz w:val="24"/>
                <w:szCs w:val="24"/>
              </w:rPr>
              <w:t xml:space="preserve"> </w:t>
            </w:r>
            <w:r w:rsidRPr="00E9527B">
              <w:rPr>
                <w:rFonts w:ascii="Times New Roman" w:eastAsia="Times New Roman" w:hAnsi="Times New Roman" w:cs="Times New Roman"/>
                <w:sz w:val="24"/>
                <w:szCs w:val="24"/>
              </w:rPr>
              <w:t>продуктов</w:t>
            </w:r>
            <w:r w:rsidRPr="00C32763">
              <w:rPr>
                <w:rFonts w:ascii="Times New Roman" w:eastAsia="Times New Roman" w:hAnsi="Times New Roman" w:cs="Times New Roman"/>
                <w:sz w:val="24"/>
                <w:szCs w:val="24"/>
              </w:rPr>
              <w:t xml:space="preserve"> </w:t>
            </w:r>
            <w:r w:rsidRPr="00E9527B">
              <w:rPr>
                <w:rFonts w:ascii="Times New Roman" w:eastAsia="Times New Roman" w:hAnsi="Times New Roman" w:cs="Times New Roman"/>
                <w:sz w:val="24"/>
                <w:szCs w:val="24"/>
              </w:rPr>
              <w:t>пара-толуолсульфохлорирования β-аминопропиоамидоксимов</w:t>
            </w:r>
            <w:r w:rsidR="00C32763" w:rsidRPr="00C32763">
              <w:rPr>
                <w:rFonts w:ascii="Times New Roman" w:eastAsia="Times New Roman" w:hAnsi="Times New Roman" w:cs="Times New Roman"/>
                <w:sz w:val="24"/>
                <w:szCs w:val="24"/>
              </w:rPr>
              <w:t>.</w:t>
            </w:r>
            <w:r w:rsidRPr="00E9527B">
              <w:rPr>
                <w:rFonts w:ascii="Times New Roman" w:hAnsi="Times New Roman" w:cs="Times New Roman"/>
                <w:sz w:val="24"/>
                <w:szCs w:val="24"/>
              </w:rPr>
              <w:t xml:space="preserve"> // </w:t>
            </w:r>
            <w:r w:rsidRPr="00E9527B">
              <w:rPr>
                <w:rFonts w:ascii="Times New Roman" w:eastAsia="Times New Roman" w:hAnsi="Times New Roman" w:cs="Times New Roman"/>
                <w:sz w:val="24"/>
                <w:szCs w:val="24"/>
                <w:shd w:val="clear" w:color="auto" w:fill="FFFFFF"/>
                <w:lang w:val="en-US"/>
              </w:rPr>
              <w:t>XXII</w:t>
            </w:r>
            <w:r w:rsidRPr="00E9527B">
              <w:rPr>
                <w:rFonts w:ascii="Times New Roman" w:eastAsia="Times New Roman" w:hAnsi="Times New Roman" w:cs="Times New Roman"/>
                <w:sz w:val="24"/>
                <w:szCs w:val="24"/>
                <w:shd w:val="clear" w:color="auto" w:fill="FFFFFF"/>
              </w:rPr>
              <w:t xml:space="preserve"> международная научно-практическая конференция «Химия и химическая технология в </w:t>
            </w:r>
            <w:r w:rsidRPr="00E9527B">
              <w:rPr>
                <w:rFonts w:ascii="Times New Roman" w:eastAsia="Times New Roman" w:hAnsi="Times New Roman" w:cs="Times New Roman"/>
                <w:sz w:val="24"/>
                <w:szCs w:val="24"/>
                <w:shd w:val="clear" w:color="auto" w:fill="FFFFFF"/>
                <w:lang w:val="en-US"/>
              </w:rPr>
              <w:t>XXI</w:t>
            </w:r>
            <w:r w:rsidRPr="00E9527B">
              <w:rPr>
                <w:rFonts w:ascii="Times New Roman" w:eastAsia="Times New Roman" w:hAnsi="Times New Roman" w:cs="Times New Roman"/>
                <w:sz w:val="24"/>
                <w:szCs w:val="24"/>
                <w:shd w:val="clear" w:color="auto" w:fill="FFFFFF"/>
              </w:rPr>
              <w:t xml:space="preserve"> </w:t>
            </w:r>
            <w:r w:rsidRPr="00E9527B">
              <w:rPr>
                <w:rFonts w:ascii="Times New Roman" w:eastAsia="Times New Roman" w:hAnsi="Times New Roman" w:cs="Times New Roman"/>
                <w:sz w:val="24"/>
                <w:szCs w:val="24"/>
                <w:shd w:val="clear" w:color="auto" w:fill="FFFFFF"/>
                <w:lang w:val="kk-KZ"/>
              </w:rPr>
              <w:t>веке</w:t>
            </w:r>
            <w:r w:rsidRPr="00E9527B">
              <w:rPr>
                <w:rFonts w:ascii="Times New Roman" w:eastAsia="Times New Roman" w:hAnsi="Times New Roman" w:cs="Times New Roman"/>
                <w:sz w:val="24"/>
                <w:szCs w:val="24"/>
                <w:shd w:val="clear" w:color="auto" w:fill="FFFFFF"/>
              </w:rPr>
              <w:t>»</w:t>
            </w:r>
            <w:r w:rsidRPr="00E9527B">
              <w:rPr>
                <w:rFonts w:ascii="Times New Roman" w:hAnsi="Times New Roman" w:cs="Times New Roman"/>
                <w:sz w:val="24"/>
                <w:szCs w:val="24"/>
                <w:shd w:val="clear" w:color="auto" w:fill="FFFFFF"/>
              </w:rPr>
              <w:t xml:space="preserve"> </w:t>
            </w:r>
            <w:r w:rsidRPr="00E9527B">
              <w:rPr>
                <w:rFonts w:ascii="Times New Roman" w:eastAsia="Times New Roman" w:hAnsi="Times New Roman" w:cs="Times New Roman"/>
                <w:sz w:val="24"/>
                <w:szCs w:val="24"/>
                <w:shd w:val="clear" w:color="auto" w:fill="FFFFFF"/>
              </w:rPr>
              <w:t xml:space="preserve">17-20 мая 2021 г </w:t>
            </w:r>
            <w:r w:rsidRPr="00E9527B">
              <w:rPr>
                <w:rFonts w:ascii="Times New Roman" w:eastAsia="CIDFont+F1" w:hAnsi="Times New Roman" w:cs="Times New Roman"/>
                <w:sz w:val="24"/>
                <w:szCs w:val="24"/>
              </w:rPr>
              <w:t>‒ Томск, 2021</w:t>
            </w:r>
            <w:r w:rsidR="00C32763" w:rsidRPr="00C32763">
              <w:rPr>
                <w:rFonts w:ascii="Times New Roman" w:eastAsia="CIDFont+F1" w:hAnsi="Times New Roman" w:cs="Times New Roman"/>
                <w:sz w:val="24"/>
                <w:szCs w:val="24"/>
              </w:rPr>
              <w:t xml:space="preserve">. </w:t>
            </w:r>
            <w:r w:rsidR="00C32763">
              <w:rPr>
                <w:rFonts w:ascii="Times New Roman" w:eastAsia="CIDFont+F1" w:hAnsi="Times New Roman" w:cs="Times New Roman"/>
                <w:sz w:val="24"/>
                <w:szCs w:val="24"/>
              </w:rPr>
              <w:t>‒</w:t>
            </w:r>
            <w:r w:rsidR="00C32763">
              <w:rPr>
                <w:rFonts w:ascii="Times New Roman" w:eastAsia="CIDFont+F1" w:hAnsi="Times New Roman" w:cs="Times New Roman"/>
                <w:sz w:val="24"/>
                <w:szCs w:val="24"/>
                <w:lang w:val="en-US"/>
              </w:rPr>
              <w:t xml:space="preserve"> C. </w:t>
            </w:r>
            <w:r w:rsidR="00016A6A">
              <w:rPr>
                <w:rFonts w:ascii="Times New Roman" w:eastAsia="CIDFont+F1" w:hAnsi="Times New Roman" w:cs="Times New Roman"/>
                <w:sz w:val="24"/>
                <w:szCs w:val="24"/>
              </w:rPr>
              <w:t>161‒162.</w:t>
            </w:r>
          </w:p>
          <w:p w:rsidR="00630C11" w:rsidRDefault="00E9527B" w:rsidP="00EB4F4A">
            <w:pPr>
              <w:spacing w:after="0" w:line="240" w:lineRule="auto"/>
              <w:ind w:firstLine="709"/>
              <w:jc w:val="both"/>
              <w:outlineLvl w:val="0"/>
              <w:rPr>
                <w:rFonts w:ascii="Times New Roman" w:hAnsi="Times New Roman" w:cs="Times New Roman"/>
                <w:sz w:val="24"/>
                <w:szCs w:val="24"/>
              </w:rPr>
            </w:pPr>
            <w:r w:rsidRPr="006C5F28">
              <w:rPr>
                <w:rFonts w:ascii="Times New Roman" w:eastAsia="CIDFont+F1" w:hAnsi="Times New Roman" w:cs="Times New Roman"/>
                <w:sz w:val="24"/>
                <w:szCs w:val="24"/>
              </w:rPr>
              <w:t xml:space="preserve">5. </w:t>
            </w:r>
            <w:r w:rsidR="00147862" w:rsidRPr="006C5F28">
              <w:rPr>
                <w:rFonts w:ascii="Times New Roman" w:hAnsi="Times New Roman" w:cs="Times New Roman"/>
                <w:sz w:val="24"/>
                <w:szCs w:val="24"/>
              </w:rPr>
              <w:t>Каюкова Л.А., Вологжанина А.В., Пралиев К.Д., Байтурсынова Г.П., Ергалиева Э.М., Курмангалиева А.Б. З</w:t>
            </w:r>
            <w:r w:rsidR="006C5F28">
              <w:rPr>
                <w:rFonts w:ascii="Times New Roman" w:hAnsi="Times New Roman" w:cs="Times New Roman"/>
                <w:sz w:val="24"/>
                <w:szCs w:val="24"/>
              </w:rPr>
              <w:t xml:space="preserve">ависимость региоселективности </w:t>
            </w:r>
            <w:r w:rsidR="00147862" w:rsidRPr="006C5F28">
              <w:rPr>
                <w:rFonts w:ascii="Times New Roman" w:hAnsi="Times New Roman" w:cs="Times New Roman"/>
                <w:sz w:val="24"/>
                <w:szCs w:val="24"/>
              </w:rPr>
              <w:t xml:space="preserve"> </w:t>
            </w:r>
            <w:r w:rsidR="00147862" w:rsidRPr="00992048">
              <w:rPr>
                <w:rFonts w:ascii="Times New Roman" w:hAnsi="Times New Roman" w:cs="Times New Roman"/>
                <w:i/>
                <w:sz w:val="24"/>
                <w:szCs w:val="24"/>
              </w:rPr>
              <w:t>пара</w:t>
            </w:r>
            <w:r w:rsidR="006C5F28">
              <w:rPr>
                <w:rFonts w:ascii="Times New Roman" w:hAnsi="Times New Roman" w:cs="Times New Roman"/>
                <w:sz w:val="24"/>
                <w:szCs w:val="24"/>
              </w:rPr>
              <w:t xml:space="preserve">-нитрофенилсульфохлорирования </w:t>
            </w:r>
            <w:r w:rsidR="00147862" w:rsidRPr="006C5F28">
              <w:rPr>
                <w:rFonts w:ascii="Times New Roman" w:hAnsi="Times New Roman" w:cs="Times New Roman"/>
                <w:sz w:val="24"/>
                <w:szCs w:val="24"/>
              </w:rPr>
              <w:t>β-</w:t>
            </w:r>
            <w:r w:rsidR="006C5F28">
              <w:rPr>
                <w:rFonts w:ascii="Times New Roman" w:hAnsi="Times New Roman" w:cs="Times New Roman"/>
                <w:sz w:val="24"/>
                <w:szCs w:val="24"/>
              </w:rPr>
              <w:t>аминопропиоамидоксимов от строения субстрата</w:t>
            </w:r>
            <w:r w:rsidR="006C5F28" w:rsidRPr="006C5F28">
              <w:rPr>
                <w:rFonts w:ascii="Times New Roman" w:hAnsi="Times New Roman" w:cs="Times New Roman"/>
                <w:sz w:val="24"/>
                <w:szCs w:val="24"/>
              </w:rPr>
              <w:t>. //</w:t>
            </w:r>
            <w:r w:rsidR="006C5F28" w:rsidRPr="006C5F28">
              <w:rPr>
                <w:rFonts w:ascii="Times New Roman" w:eastAsia="CIDFont+F1" w:hAnsi="Times New Roman" w:cs="Times New Roman"/>
                <w:sz w:val="24"/>
                <w:szCs w:val="24"/>
                <w:lang w:val="kk-KZ"/>
              </w:rPr>
              <w:t xml:space="preserve"> </w:t>
            </w:r>
            <w:r w:rsidR="006C5F28">
              <w:rPr>
                <w:rFonts w:ascii="Times New Roman" w:hAnsi="Times New Roman" w:cs="Times New Roman"/>
                <w:bCs/>
                <w:iCs/>
                <w:color w:val="333333"/>
                <w:sz w:val="24"/>
                <w:szCs w:val="24"/>
              </w:rPr>
              <w:t>Н</w:t>
            </w:r>
            <w:r w:rsidR="006C5F28" w:rsidRPr="006C5F28">
              <w:rPr>
                <w:rFonts w:ascii="Times New Roman" w:hAnsi="Times New Roman" w:cs="Times New Roman"/>
                <w:iCs/>
                <w:color w:val="333333"/>
                <w:sz w:val="24"/>
                <w:szCs w:val="24"/>
              </w:rPr>
              <w:t>аучн</w:t>
            </w:r>
            <w:r w:rsidR="006C5F28">
              <w:rPr>
                <w:rFonts w:ascii="Times New Roman" w:hAnsi="Times New Roman" w:cs="Times New Roman"/>
                <w:iCs/>
                <w:color w:val="333333"/>
                <w:sz w:val="24"/>
                <w:szCs w:val="24"/>
              </w:rPr>
              <w:t xml:space="preserve">ая конференция  </w:t>
            </w:r>
            <w:r w:rsidR="006C5F28" w:rsidRPr="006C5F28">
              <w:rPr>
                <w:rFonts w:ascii="Times New Roman" w:hAnsi="Times New Roman" w:cs="Times New Roman"/>
                <w:bCs/>
                <w:iCs/>
                <w:color w:val="333333"/>
                <w:sz w:val="24"/>
                <w:szCs w:val="24"/>
              </w:rPr>
              <w:t>«Тонкий органический синтез-2021»</w:t>
            </w:r>
            <w:r w:rsidR="006C5F28">
              <w:rPr>
                <w:rFonts w:ascii="Times New Roman" w:hAnsi="Times New Roman" w:cs="Times New Roman"/>
                <w:bCs/>
                <w:iCs/>
                <w:color w:val="333333"/>
                <w:sz w:val="24"/>
                <w:szCs w:val="24"/>
              </w:rPr>
              <w:t xml:space="preserve">. ‒ </w:t>
            </w:r>
            <w:r w:rsidR="006C5F28">
              <w:rPr>
                <w:rFonts w:ascii="Times New Roman" w:hAnsi="Times New Roman" w:cs="Times New Roman"/>
                <w:sz w:val="24"/>
                <w:szCs w:val="24"/>
              </w:rPr>
              <w:t xml:space="preserve">г. Алматы, 3 сентября 2021 г. ‒ С. </w:t>
            </w:r>
            <w:r w:rsidR="0038396C">
              <w:rPr>
                <w:rFonts w:ascii="Times New Roman" w:hAnsi="Times New Roman" w:cs="Times New Roman"/>
                <w:sz w:val="24"/>
                <w:szCs w:val="24"/>
              </w:rPr>
              <w:t>46‒48.</w:t>
            </w:r>
          </w:p>
          <w:p w:rsidR="00170BB0" w:rsidRPr="00C32763" w:rsidRDefault="000363DE" w:rsidP="00EB4F4A">
            <w:pPr>
              <w:spacing w:after="0" w:line="240" w:lineRule="auto"/>
              <w:ind w:firstLine="709"/>
              <w:jc w:val="both"/>
              <w:rPr>
                <w:rFonts w:ascii="Times New Roman" w:eastAsia="Times New Roman" w:hAnsi="Times New Roman" w:cs="Times New Roman"/>
                <w:sz w:val="24"/>
                <w:szCs w:val="24"/>
              </w:rPr>
            </w:pPr>
            <w:r>
              <w:rPr>
                <w:rFonts w:ascii="Times New Roman" w:eastAsia="CIDFont+F1" w:hAnsi="Times New Roman" w:cs="Times New Roman"/>
                <w:sz w:val="24"/>
                <w:szCs w:val="24"/>
              </w:rPr>
              <w:t>6</w:t>
            </w:r>
            <w:r w:rsidR="00FC50B4" w:rsidRPr="00170BB0">
              <w:rPr>
                <w:rFonts w:ascii="Times New Roman" w:eastAsia="CIDFont+F1" w:hAnsi="Times New Roman" w:cs="Times New Roman"/>
                <w:sz w:val="24"/>
                <w:szCs w:val="24"/>
              </w:rPr>
              <w:t xml:space="preserve">. </w:t>
            </w:r>
            <w:r w:rsidR="00FC50B4" w:rsidRPr="00C32763">
              <w:rPr>
                <w:rFonts w:ascii="Times New Roman" w:eastAsia="CIDFont+F1" w:hAnsi="Times New Roman" w:cs="Times New Roman"/>
                <w:sz w:val="24"/>
                <w:szCs w:val="24"/>
              </w:rPr>
              <w:t>Заявка на патент на полезную модель</w:t>
            </w:r>
            <w:r w:rsidR="00567A9B" w:rsidRPr="00C32763">
              <w:rPr>
                <w:rFonts w:ascii="Times New Roman" w:hAnsi="Times New Roman" w:cs="Times New Roman"/>
                <w:sz w:val="24"/>
                <w:szCs w:val="24"/>
              </w:rPr>
              <w:t xml:space="preserve"> Регистрационный № 2021/0879.2. Дата подачи 14.09.</w:t>
            </w:r>
            <w:r w:rsidR="00567A9B" w:rsidRPr="000E28B0">
              <w:rPr>
                <w:rFonts w:ascii="Times New Roman" w:hAnsi="Times New Roman" w:cs="Times New Roman"/>
                <w:sz w:val="24"/>
                <w:szCs w:val="24"/>
              </w:rPr>
              <w:t>2021</w:t>
            </w:r>
            <w:r w:rsidR="00170BB0" w:rsidRPr="000E28B0">
              <w:rPr>
                <w:rFonts w:ascii="Times New Roman" w:eastAsia="CIDFont+F1" w:hAnsi="Times New Roman" w:cs="Times New Roman"/>
                <w:sz w:val="24"/>
                <w:szCs w:val="24"/>
              </w:rPr>
              <w:t xml:space="preserve"> </w:t>
            </w:r>
            <w:r w:rsidR="00170BB0" w:rsidRPr="000E28B0">
              <w:rPr>
                <w:rFonts w:ascii="Times New Roman" w:eastAsia="Times New Roman" w:hAnsi="Times New Roman" w:cs="Times New Roman"/>
                <w:sz w:val="24"/>
                <w:szCs w:val="24"/>
              </w:rPr>
              <w:t>«</w:t>
            </w:r>
            <w:r w:rsidR="00170BB0" w:rsidRPr="000E28B0">
              <w:rPr>
                <w:rFonts w:ascii="Times New Roman" w:eastAsia="Times New Roman" w:hAnsi="Times New Roman" w:cs="Times New Roman"/>
                <w:sz w:val="24"/>
                <w:szCs w:val="24"/>
                <w:lang w:val="kk-KZ"/>
              </w:rPr>
              <w:t xml:space="preserve">Способ получения </w:t>
            </w:r>
            <w:r w:rsidR="00170BB0" w:rsidRPr="000E28B0">
              <w:rPr>
                <w:rFonts w:ascii="Times New Roman" w:eastAsia="Times New Roman" w:hAnsi="Times New Roman" w:cs="Times New Roman"/>
                <w:sz w:val="24"/>
                <w:szCs w:val="24"/>
              </w:rPr>
              <w:t>β-(морфолин-1-ил)пропиоамидоксима ‒ промежуточного продукта синтеза субстанции с противотуберкулезной и противодиабетической активностью»</w:t>
            </w:r>
            <w:r w:rsidR="00170BB0" w:rsidRPr="000E28B0">
              <w:rPr>
                <w:rFonts w:ascii="Times New Roman" w:hAnsi="Times New Roman" w:cs="Times New Roman"/>
                <w:sz w:val="24"/>
                <w:szCs w:val="24"/>
              </w:rPr>
              <w:t xml:space="preserve"> / </w:t>
            </w:r>
            <w:r w:rsidR="00170BB0" w:rsidRPr="000E28B0">
              <w:rPr>
                <w:rFonts w:ascii="Times New Roman" w:eastAsia="Times New Roman" w:hAnsi="Times New Roman" w:cs="Times New Roman"/>
                <w:sz w:val="24"/>
                <w:szCs w:val="24"/>
              </w:rPr>
              <w:t>Каюкова</w:t>
            </w:r>
            <w:r w:rsidR="00170BB0" w:rsidRPr="00C32763">
              <w:rPr>
                <w:rFonts w:ascii="Times New Roman" w:eastAsia="Times New Roman" w:hAnsi="Times New Roman" w:cs="Times New Roman"/>
                <w:sz w:val="24"/>
                <w:szCs w:val="24"/>
              </w:rPr>
              <w:t xml:space="preserve"> Л</w:t>
            </w:r>
            <w:r w:rsidR="00C32763" w:rsidRPr="00C32763">
              <w:rPr>
                <w:rFonts w:ascii="Times New Roman" w:hAnsi="Times New Roman" w:cs="Times New Roman"/>
                <w:sz w:val="24"/>
                <w:szCs w:val="24"/>
              </w:rPr>
              <w:t>.А.</w:t>
            </w:r>
            <w:r w:rsidR="00567A9B" w:rsidRPr="00C32763">
              <w:rPr>
                <w:rFonts w:ascii="Times New Roman" w:hAnsi="Times New Roman" w:cs="Times New Roman"/>
                <w:sz w:val="24"/>
                <w:szCs w:val="24"/>
              </w:rPr>
              <w:t xml:space="preserve">, </w:t>
            </w:r>
            <w:r w:rsidR="00170BB0" w:rsidRPr="00C32763">
              <w:rPr>
                <w:rFonts w:ascii="Times New Roman" w:eastAsia="Times New Roman" w:hAnsi="Times New Roman" w:cs="Times New Roman"/>
                <w:sz w:val="24"/>
                <w:szCs w:val="24"/>
              </w:rPr>
              <w:t>Мырзабек А</w:t>
            </w:r>
            <w:r w:rsidR="00C32763" w:rsidRPr="00C32763">
              <w:rPr>
                <w:rFonts w:ascii="Times New Roman" w:hAnsi="Times New Roman" w:cs="Times New Roman"/>
                <w:sz w:val="24"/>
                <w:szCs w:val="24"/>
              </w:rPr>
              <w:t>.</w:t>
            </w:r>
            <w:r w:rsidR="00170BB0" w:rsidRPr="00C32763">
              <w:rPr>
                <w:rFonts w:ascii="Times New Roman" w:eastAsia="Times New Roman" w:hAnsi="Times New Roman" w:cs="Times New Roman"/>
                <w:sz w:val="24"/>
                <w:szCs w:val="24"/>
              </w:rPr>
              <w:t>Б</w:t>
            </w:r>
            <w:r w:rsidR="00C32763" w:rsidRPr="00C32763">
              <w:rPr>
                <w:rFonts w:ascii="Times New Roman" w:hAnsi="Times New Roman" w:cs="Times New Roman"/>
                <w:sz w:val="24"/>
                <w:szCs w:val="24"/>
              </w:rPr>
              <w:t>.</w:t>
            </w:r>
            <w:r w:rsidR="00567A9B" w:rsidRPr="00C32763">
              <w:rPr>
                <w:rFonts w:ascii="Times New Roman" w:hAnsi="Times New Roman" w:cs="Times New Roman"/>
                <w:sz w:val="24"/>
                <w:szCs w:val="24"/>
              </w:rPr>
              <w:t xml:space="preserve">, </w:t>
            </w:r>
            <w:r w:rsidR="00170BB0" w:rsidRPr="00C32763">
              <w:rPr>
                <w:rFonts w:ascii="Times New Roman" w:eastAsia="Times New Roman" w:hAnsi="Times New Roman" w:cs="Times New Roman"/>
                <w:sz w:val="24"/>
                <w:szCs w:val="24"/>
              </w:rPr>
              <w:t>Байтурсынова Г</w:t>
            </w:r>
            <w:r w:rsidR="00C32763" w:rsidRPr="00C32763">
              <w:rPr>
                <w:rFonts w:ascii="Times New Roman" w:hAnsi="Times New Roman" w:cs="Times New Roman"/>
                <w:sz w:val="24"/>
                <w:szCs w:val="24"/>
              </w:rPr>
              <w:t>.</w:t>
            </w:r>
            <w:r w:rsidR="00170BB0" w:rsidRPr="00C32763">
              <w:rPr>
                <w:rFonts w:ascii="Times New Roman" w:eastAsia="Times New Roman" w:hAnsi="Times New Roman" w:cs="Times New Roman"/>
                <w:sz w:val="24"/>
                <w:szCs w:val="24"/>
              </w:rPr>
              <w:t>П</w:t>
            </w:r>
            <w:r w:rsidR="00C32763" w:rsidRPr="00C32763">
              <w:rPr>
                <w:rFonts w:ascii="Times New Roman" w:hAnsi="Times New Roman" w:cs="Times New Roman"/>
                <w:sz w:val="24"/>
                <w:szCs w:val="24"/>
              </w:rPr>
              <w:t>.</w:t>
            </w:r>
            <w:r w:rsidR="00567A9B" w:rsidRPr="00C32763">
              <w:rPr>
                <w:rFonts w:ascii="Times New Roman" w:hAnsi="Times New Roman" w:cs="Times New Roman"/>
                <w:sz w:val="24"/>
                <w:szCs w:val="24"/>
              </w:rPr>
              <w:t xml:space="preserve">, </w:t>
            </w:r>
            <w:r w:rsidR="00170BB0" w:rsidRPr="00C32763">
              <w:rPr>
                <w:rFonts w:ascii="Times New Roman" w:eastAsia="Times New Roman" w:hAnsi="Times New Roman" w:cs="Times New Roman"/>
                <w:sz w:val="24"/>
                <w:szCs w:val="24"/>
              </w:rPr>
              <w:t>Ергалиева Э</w:t>
            </w:r>
            <w:r w:rsidR="00C32763" w:rsidRPr="00C32763">
              <w:rPr>
                <w:rFonts w:ascii="Times New Roman" w:hAnsi="Times New Roman" w:cs="Times New Roman"/>
                <w:sz w:val="24"/>
                <w:szCs w:val="24"/>
              </w:rPr>
              <w:t>.</w:t>
            </w:r>
            <w:r w:rsidR="00170BB0" w:rsidRPr="00C32763">
              <w:rPr>
                <w:rFonts w:ascii="Times New Roman" w:eastAsia="Times New Roman" w:hAnsi="Times New Roman" w:cs="Times New Roman"/>
                <w:sz w:val="24"/>
                <w:szCs w:val="24"/>
              </w:rPr>
              <w:t xml:space="preserve"> М</w:t>
            </w:r>
            <w:r w:rsidR="00C32763" w:rsidRPr="00C32763">
              <w:rPr>
                <w:rFonts w:ascii="Times New Roman" w:hAnsi="Times New Roman" w:cs="Times New Roman"/>
                <w:sz w:val="24"/>
                <w:szCs w:val="24"/>
              </w:rPr>
              <w:t>.</w:t>
            </w:r>
            <w:r w:rsidR="00567A9B" w:rsidRPr="00C32763">
              <w:rPr>
                <w:rFonts w:ascii="Times New Roman" w:hAnsi="Times New Roman" w:cs="Times New Roman"/>
                <w:sz w:val="24"/>
                <w:szCs w:val="24"/>
              </w:rPr>
              <w:t xml:space="preserve">, </w:t>
            </w:r>
            <w:r w:rsidR="00170BB0" w:rsidRPr="00C32763">
              <w:rPr>
                <w:rFonts w:ascii="Times New Roman" w:eastAsia="Times New Roman" w:hAnsi="Times New Roman" w:cs="Times New Roman"/>
                <w:sz w:val="24"/>
                <w:szCs w:val="24"/>
              </w:rPr>
              <w:t>Курмангалиева А</w:t>
            </w:r>
            <w:r w:rsidR="00C32763" w:rsidRPr="00C32763">
              <w:rPr>
                <w:rFonts w:ascii="Times New Roman" w:hAnsi="Times New Roman" w:cs="Times New Roman"/>
                <w:sz w:val="24"/>
                <w:szCs w:val="24"/>
              </w:rPr>
              <w:t>.</w:t>
            </w:r>
            <w:r w:rsidR="00170BB0" w:rsidRPr="00C32763">
              <w:rPr>
                <w:rFonts w:ascii="Times New Roman" w:eastAsia="Times New Roman" w:hAnsi="Times New Roman" w:cs="Times New Roman"/>
                <w:sz w:val="24"/>
                <w:szCs w:val="24"/>
              </w:rPr>
              <w:t>Б</w:t>
            </w:r>
            <w:r w:rsidR="00C32763" w:rsidRPr="00C32763">
              <w:rPr>
                <w:rFonts w:ascii="Times New Roman" w:hAnsi="Times New Roman" w:cs="Times New Roman"/>
                <w:sz w:val="24"/>
                <w:szCs w:val="24"/>
              </w:rPr>
              <w:t>.</w:t>
            </w:r>
          </w:p>
          <w:p w:rsidR="00E9527B" w:rsidRPr="00B8381B" w:rsidRDefault="000363DE" w:rsidP="00B8381B">
            <w:pPr>
              <w:spacing w:after="0" w:line="240" w:lineRule="auto"/>
              <w:ind w:firstLine="709"/>
              <w:jc w:val="both"/>
              <w:outlineLvl w:val="0"/>
              <w:rPr>
                <w:rFonts w:ascii="Times New Roman" w:hAnsi="Times New Roman" w:cs="Times New Roman"/>
                <w:sz w:val="24"/>
                <w:szCs w:val="24"/>
              </w:rPr>
            </w:pPr>
            <w:r>
              <w:rPr>
                <w:rFonts w:ascii="Times New Roman" w:eastAsia="CIDFont+F1" w:hAnsi="Times New Roman" w:cs="Times New Roman"/>
                <w:sz w:val="24"/>
                <w:szCs w:val="24"/>
              </w:rPr>
              <w:t xml:space="preserve">7. </w:t>
            </w:r>
            <w:r w:rsidR="00B8381B">
              <w:rPr>
                <w:rFonts w:ascii="Times New Roman" w:hAnsi="Times New Roman" w:cs="Times New Roman"/>
                <w:sz w:val="24"/>
                <w:szCs w:val="24"/>
              </w:rPr>
              <w:t>Байтурсынова Г.П.,</w:t>
            </w:r>
            <w:r w:rsidR="00B8381B" w:rsidRPr="00B8381B">
              <w:rPr>
                <w:rFonts w:ascii="Times New Roman" w:hAnsi="Times New Roman" w:cs="Times New Roman"/>
                <w:sz w:val="24"/>
                <w:szCs w:val="24"/>
              </w:rPr>
              <w:t xml:space="preserve"> Ергалиева Э.М., Жаксылык Б.А., Каюкова Л.А. А</w:t>
            </w:r>
            <w:r w:rsidR="00B8381B">
              <w:rPr>
                <w:rFonts w:ascii="Times New Roman" w:hAnsi="Times New Roman" w:cs="Times New Roman"/>
                <w:sz w:val="24"/>
                <w:szCs w:val="24"/>
              </w:rPr>
              <w:t xml:space="preserve">рилсульфохлорирование β-аминопропиоамидоксимов с использованием диизопропиоламина и пара-толуолсульфохлорида. </w:t>
            </w:r>
            <w:r w:rsidR="00B8381B" w:rsidRPr="007172BB">
              <w:rPr>
                <w:rFonts w:ascii="Times New Roman" w:hAnsi="Times New Roman" w:cs="Times New Roman"/>
                <w:sz w:val="24"/>
                <w:szCs w:val="24"/>
              </w:rPr>
              <w:t>//</w:t>
            </w:r>
            <w:r w:rsidR="00B8381B" w:rsidRPr="00811654">
              <w:rPr>
                <w:rFonts w:ascii="Times New Roman" w:hAnsi="Times New Roman" w:cs="Times New Roman"/>
                <w:sz w:val="24"/>
                <w:szCs w:val="24"/>
              </w:rPr>
              <w:t xml:space="preserve"> И</w:t>
            </w:r>
            <w:r w:rsidR="00B8381B">
              <w:rPr>
                <w:rFonts w:ascii="Times New Roman" w:hAnsi="Times New Roman" w:cs="Times New Roman"/>
                <w:sz w:val="24"/>
                <w:szCs w:val="24"/>
              </w:rPr>
              <w:t xml:space="preserve">нновации в науке и медицине. </w:t>
            </w:r>
            <w:r w:rsidR="00B8381B" w:rsidRPr="00811654">
              <w:rPr>
                <w:rFonts w:ascii="Times New Roman" w:hAnsi="Times New Roman" w:cs="Times New Roman"/>
                <w:sz w:val="24"/>
                <w:szCs w:val="24"/>
              </w:rPr>
              <w:t>/ Сборник научных статей по материалам IV Международной научно-практической конференции (8 декабря 2020 г., г. Уфа) / – Уфа: Изд. НИЦ Вестник науки, 2020. –</w:t>
            </w:r>
            <w:r w:rsidR="00B8381B">
              <w:rPr>
                <w:rFonts w:ascii="Times New Roman" w:hAnsi="Times New Roman" w:cs="Times New Roman"/>
                <w:sz w:val="24"/>
                <w:szCs w:val="24"/>
              </w:rPr>
              <w:t xml:space="preserve"> С. 10</w:t>
            </w:r>
            <w:r w:rsidR="00DB1074">
              <w:rPr>
                <w:rFonts w:ascii="Times New Roman" w:hAnsi="Times New Roman" w:cs="Times New Roman"/>
                <w:sz w:val="24"/>
                <w:szCs w:val="24"/>
              </w:rPr>
              <w:t>‒</w:t>
            </w:r>
            <w:r w:rsidR="00B8381B">
              <w:rPr>
                <w:rFonts w:ascii="Times New Roman" w:hAnsi="Times New Roman" w:cs="Times New Roman"/>
                <w:sz w:val="24"/>
                <w:szCs w:val="24"/>
              </w:rPr>
              <w:t>18.</w:t>
            </w:r>
          </w:p>
          <w:p w:rsidR="00E9527B" w:rsidRPr="00B8381B" w:rsidRDefault="00E9527B" w:rsidP="00E9527B">
            <w:pPr>
              <w:spacing w:after="0"/>
              <w:ind w:firstLine="720"/>
              <w:jc w:val="both"/>
              <w:rPr>
                <w:rFonts w:ascii="Times New Roman" w:hAnsi="Times New Roman" w:cs="Times New Roman"/>
                <w:color w:val="333333"/>
                <w:sz w:val="24"/>
                <w:szCs w:val="24"/>
              </w:rPr>
            </w:pPr>
          </w:p>
          <w:p w:rsidR="00E9527B" w:rsidRPr="00E9527B" w:rsidRDefault="00E9527B" w:rsidP="002579E6">
            <w:pPr>
              <w:spacing w:before="100" w:beforeAutospacing="1" w:after="100" w:afterAutospacing="1"/>
              <w:ind w:firstLine="720"/>
              <w:jc w:val="both"/>
              <w:rPr>
                <w:rFonts w:ascii="Calibri" w:eastAsia="Times New Roman" w:hAnsi="Calibri" w:cs="Times New Roman"/>
                <w:color w:val="333333"/>
              </w:rPr>
            </w:pPr>
          </w:p>
          <w:p w:rsidR="002579E6" w:rsidRPr="00E9527B" w:rsidRDefault="002579E6" w:rsidP="007655BD">
            <w:pPr>
              <w:spacing w:before="100" w:beforeAutospacing="1" w:after="100" w:afterAutospacing="1" w:line="240" w:lineRule="auto"/>
              <w:ind w:firstLine="709"/>
              <w:rPr>
                <w:rFonts w:ascii="Times New Roman" w:hAnsi="Times New Roman" w:cs="Times New Roman"/>
                <w:sz w:val="24"/>
                <w:szCs w:val="24"/>
              </w:rPr>
            </w:pPr>
          </w:p>
          <w:p w:rsidR="007512EC" w:rsidRPr="00B457C5" w:rsidRDefault="007512EC" w:rsidP="00D91BA3">
            <w:pPr>
              <w:spacing w:after="0" w:line="240" w:lineRule="auto"/>
              <w:rPr>
                <w:rFonts w:ascii="Times New Roman" w:hAnsi="Times New Roman" w:cs="Times New Roman"/>
                <w:b/>
                <w:iCs/>
                <w:sz w:val="24"/>
                <w:szCs w:val="24"/>
              </w:rPr>
            </w:pPr>
          </w:p>
          <w:p w:rsidR="007512EC" w:rsidRPr="00B457C5" w:rsidRDefault="007512EC" w:rsidP="00D91BA3">
            <w:pPr>
              <w:spacing w:after="0" w:line="240" w:lineRule="auto"/>
              <w:rPr>
                <w:rFonts w:ascii="Times New Roman" w:hAnsi="Times New Roman" w:cs="Times New Roman"/>
                <w:iCs/>
                <w:sz w:val="24"/>
                <w:szCs w:val="24"/>
              </w:rPr>
            </w:pPr>
          </w:p>
        </w:tc>
      </w:tr>
      <w:tr w:rsidR="007512EC" w:rsidRPr="00F7471F" w:rsidTr="00067BA0">
        <w:trPr>
          <w:trHeight w:val="1184"/>
        </w:trPr>
        <w:tc>
          <w:tcPr>
            <w:tcW w:w="4928" w:type="dxa"/>
          </w:tcPr>
          <w:p w:rsidR="007512EC" w:rsidRPr="00B457C5" w:rsidRDefault="007512EC" w:rsidP="00D91BA3">
            <w:pPr>
              <w:spacing w:after="0" w:line="240" w:lineRule="auto"/>
              <w:rPr>
                <w:rFonts w:ascii="Times New Roman" w:hAnsi="Times New Roman" w:cs="Times New Roman"/>
                <w:sz w:val="24"/>
                <w:szCs w:val="24"/>
              </w:rPr>
            </w:pPr>
          </w:p>
        </w:tc>
        <w:tc>
          <w:tcPr>
            <w:tcW w:w="2410" w:type="dxa"/>
          </w:tcPr>
          <w:p w:rsidR="007512EC" w:rsidRDefault="007512EC" w:rsidP="00067BA0">
            <w:pPr>
              <w:spacing w:after="0" w:line="240" w:lineRule="auto"/>
              <w:rPr>
                <w:rFonts w:ascii="Times New Roman" w:hAnsi="Times New Roman" w:cs="Times New Roman"/>
                <w:sz w:val="24"/>
                <w:szCs w:val="24"/>
              </w:rPr>
            </w:pPr>
          </w:p>
        </w:tc>
        <w:tc>
          <w:tcPr>
            <w:tcW w:w="2233" w:type="dxa"/>
          </w:tcPr>
          <w:p w:rsidR="007512EC" w:rsidRPr="00F7471F" w:rsidRDefault="007512EC" w:rsidP="007512EC">
            <w:pPr>
              <w:spacing w:after="0" w:line="240" w:lineRule="auto"/>
              <w:rPr>
                <w:rFonts w:ascii="Times New Roman" w:hAnsi="Times New Roman" w:cs="Times New Roman"/>
                <w:iCs/>
                <w:sz w:val="24"/>
                <w:szCs w:val="24"/>
              </w:rPr>
            </w:pPr>
          </w:p>
        </w:tc>
      </w:tr>
    </w:tbl>
    <w:p w:rsidR="007512EC" w:rsidRPr="00380270" w:rsidRDefault="007512EC" w:rsidP="007512EC">
      <w:pPr>
        <w:shd w:val="clear" w:color="auto" w:fill="FFFFFF"/>
        <w:ind w:firstLine="709"/>
        <w:jc w:val="both"/>
      </w:pPr>
    </w:p>
    <w:p w:rsidR="001163FE" w:rsidRPr="001163FE" w:rsidRDefault="001163FE" w:rsidP="00DE67C4">
      <w:pPr>
        <w:spacing w:after="0"/>
        <w:jc w:val="both"/>
        <w:rPr>
          <w:rFonts w:ascii="Times New Roman" w:hAnsi="Times New Roman" w:cs="Times New Roman"/>
        </w:rPr>
      </w:pPr>
    </w:p>
    <w:p w:rsidR="00DE67C4" w:rsidRPr="00DE67C4" w:rsidRDefault="00DE67C4" w:rsidP="00DE67C4">
      <w:pPr>
        <w:spacing w:after="0"/>
        <w:jc w:val="both"/>
        <w:rPr>
          <w:rFonts w:ascii="Times New Roman" w:hAnsi="Times New Roman" w:cs="Times New Roman"/>
        </w:rPr>
      </w:pPr>
    </w:p>
    <w:sectPr w:rsidR="00DE67C4" w:rsidRPr="00DE67C4" w:rsidSect="001F485B">
      <w:footerReference w:type="default" r:id="rId3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2255" w:rsidRDefault="00FD2255" w:rsidP="004F10CD">
      <w:pPr>
        <w:spacing w:after="0" w:line="240" w:lineRule="auto"/>
      </w:pPr>
      <w:r>
        <w:separator/>
      </w:r>
    </w:p>
  </w:endnote>
  <w:endnote w:type="continuationSeparator" w:id="1">
    <w:p w:rsidR="00FD2255" w:rsidRDefault="00FD2255" w:rsidP="004F10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1">
    <w:altName w:val="Arial Unicode MS"/>
    <w:panose1 w:val="00000000000000000000"/>
    <w:charset w:val="81"/>
    <w:family w:val="auto"/>
    <w:notTrueType/>
    <w:pitch w:val="default"/>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252469"/>
      <w:docPartObj>
        <w:docPartGallery w:val="Page Numbers (Bottom of Page)"/>
        <w:docPartUnique/>
      </w:docPartObj>
    </w:sdtPr>
    <w:sdtContent>
      <w:p w:rsidR="004F10CD" w:rsidRDefault="004F10CD">
        <w:pPr>
          <w:pStyle w:val="af2"/>
          <w:jc w:val="center"/>
        </w:pPr>
        <w:fldSimple w:instr=" PAGE   \* MERGEFORMAT ">
          <w:r w:rsidR="001F56CD">
            <w:rPr>
              <w:noProof/>
            </w:rPr>
            <w:t>5</w:t>
          </w:r>
        </w:fldSimple>
      </w:p>
    </w:sdtContent>
  </w:sdt>
  <w:p w:rsidR="004F10CD" w:rsidRDefault="004F10CD">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2255" w:rsidRDefault="00FD2255" w:rsidP="004F10CD">
      <w:pPr>
        <w:spacing w:after="0" w:line="240" w:lineRule="auto"/>
      </w:pPr>
      <w:r>
        <w:separator/>
      </w:r>
    </w:p>
  </w:footnote>
  <w:footnote w:type="continuationSeparator" w:id="1">
    <w:p w:rsidR="00FD2255" w:rsidRDefault="00FD2255" w:rsidP="004F10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0B4B2C"/>
    <w:multiLevelType w:val="hybridMultilevel"/>
    <w:tmpl w:val="CE6C82B0"/>
    <w:lvl w:ilvl="0" w:tplc="9ED274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E3F39D9"/>
    <w:multiLevelType w:val="hybridMultilevel"/>
    <w:tmpl w:val="0038C48C"/>
    <w:lvl w:ilvl="0" w:tplc="C8CE118E">
      <w:start w:val="1"/>
      <w:numFmt w:val="bullet"/>
      <w:lvlText w:val=""/>
      <w:lvlJc w:val="left"/>
      <w:pPr>
        <w:tabs>
          <w:tab w:val="num" w:pos="720"/>
        </w:tabs>
        <w:ind w:left="720" w:hanging="360"/>
      </w:pPr>
      <w:rPr>
        <w:rFonts w:ascii="Wingdings" w:hAnsi="Wingdings" w:hint="default"/>
      </w:rPr>
    </w:lvl>
    <w:lvl w:ilvl="1" w:tplc="E7B25C76" w:tentative="1">
      <w:start w:val="1"/>
      <w:numFmt w:val="bullet"/>
      <w:lvlText w:val=""/>
      <w:lvlJc w:val="left"/>
      <w:pPr>
        <w:tabs>
          <w:tab w:val="num" w:pos="1440"/>
        </w:tabs>
        <w:ind w:left="1440" w:hanging="360"/>
      </w:pPr>
      <w:rPr>
        <w:rFonts w:ascii="Wingdings" w:hAnsi="Wingdings" w:hint="default"/>
      </w:rPr>
    </w:lvl>
    <w:lvl w:ilvl="2" w:tplc="A5C4D50A" w:tentative="1">
      <w:start w:val="1"/>
      <w:numFmt w:val="bullet"/>
      <w:lvlText w:val=""/>
      <w:lvlJc w:val="left"/>
      <w:pPr>
        <w:tabs>
          <w:tab w:val="num" w:pos="2160"/>
        </w:tabs>
        <w:ind w:left="2160" w:hanging="360"/>
      </w:pPr>
      <w:rPr>
        <w:rFonts w:ascii="Wingdings" w:hAnsi="Wingdings" w:hint="default"/>
      </w:rPr>
    </w:lvl>
    <w:lvl w:ilvl="3" w:tplc="8140E4B8" w:tentative="1">
      <w:start w:val="1"/>
      <w:numFmt w:val="bullet"/>
      <w:lvlText w:val=""/>
      <w:lvlJc w:val="left"/>
      <w:pPr>
        <w:tabs>
          <w:tab w:val="num" w:pos="2880"/>
        </w:tabs>
        <w:ind w:left="2880" w:hanging="360"/>
      </w:pPr>
      <w:rPr>
        <w:rFonts w:ascii="Wingdings" w:hAnsi="Wingdings" w:hint="default"/>
      </w:rPr>
    </w:lvl>
    <w:lvl w:ilvl="4" w:tplc="02F49662" w:tentative="1">
      <w:start w:val="1"/>
      <w:numFmt w:val="bullet"/>
      <w:lvlText w:val=""/>
      <w:lvlJc w:val="left"/>
      <w:pPr>
        <w:tabs>
          <w:tab w:val="num" w:pos="3600"/>
        </w:tabs>
        <w:ind w:left="3600" w:hanging="360"/>
      </w:pPr>
      <w:rPr>
        <w:rFonts w:ascii="Wingdings" w:hAnsi="Wingdings" w:hint="default"/>
      </w:rPr>
    </w:lvl>
    <w:lvl w:ilvl="5" w:tplc="A17ECBC8" w:tentative="1">
      <w:start w:val="1"/>
      <w:numFmt w:val="bullet"/>
      <w:lvlText w:val=""/>
      <w:lvlJc w:val="left"/>
      <w:pPr>
        <w:tabs>
          <w:tab w:val="num" w:pos="4320"/>
        </w:tabs>
        <w:ind w:left="4320" w:hanging="360"/>
      </w:pPr>
      <w:rPr>
        <w:rFonts w:ascii="Wingdings" w:hAnsi="Wingdings" w:hint="default"/>
      </w:rPr>
    </w:lvl>
    <w:lvl w:ilvl="6" w:tplc="6C600294" w:tentative="1">
      <w:start w:val="1"/>
      <w:numFmt w:val="bullet"/>
      <w:lvlText w:val=""/>
      <w:lvlJc w:val="left"/>
      <w:pPr>
        <w:tabs>
          <w:tab w:val="num" w:pos="5040"/>
        </w:tabs>
        <w:ind w:left="5040" w:hanging="360"/>
      </w:pPr>
      <w:rPr>
        <w:rFonts w:ascii="Wingdings" w:hAnsi="Wingdings" w:hint="default"/>
      </w:rPr>
    </w:lvl>
    <w:lvl w:ilvl="7" w:tplc="4E44F770" w:tentative="1">
      <w:start w:val="1"/>
      <w:numFmt w:val="bullet"/>
      <w:lvlText w:val=""/>
      <w:lvlJc w:val="left"/>
      <w:pPr>
        <w:tabs>
          <w:tab w:val="num" w:pos="5760"/>
        </w:tabs>
        <w:ind w:left="5760" w:hanging="360"/>
      </w:pPr>
      <w:rPr>
        <w:rFonts w:ascii="Wingdings" w:hAnsi="Wingdings" w:hint="default"/>
      </w:rPr>
    </w:lvl>
    <w:lvl w:ilvl="8" w:tplc="40428CF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7122B"/>
    <w:rsid w:val="00016A6A"/>
    <w:rsid w:val="00020997"/>
    <w:rsid w:val="00024CE0"/>
    <w:rsid w:val="000363DE"/>
    <w:rsid w:val="00097057"/>
    <w:rsid w:val="000E0508"/>
    <w:rsid w:val="000E28B0"/>
    <w:rsid w:val="000E3C8F"/>
    <w:rsid w:val="001056AE"/>
    <w:rsid w:val="00111635"/>
    <w:rsid w:val="001163FE"/>
    <w:rsid w:val="001358B1"/>
    <w:rsid w:val="00147862"/>
    <w:rsid w:val="0014791D"/>
    <w:rsid w:val="00161F66"/>
    <w:rsid w:val="00165FF9"/>
    <w:rsid w:val="00166586"/>
    <w:rsid w:val="00170BB0"/>
    <w:rsid w:val="00186941"/>
    <w:rsid w:val="001C2EB5"/>
    <w:rsid w:val="001C5362"/>
    <w:rsid w:val="001F485B"/>
    <w:rsid w:val="001F56CD"/>
    <w:rsid w:val="00204F73"/>
    <w:rsid w:val="00211E00"/>
    <w:rsid w:val="00212D87"/>
    <w:rsid w:val="00217715"/>
    <w:rsid w:val="00222D72"/>
    <w:rsid w:val="002579E6"/>
    <w:rsid w:val="002650BE"/>
    <w:rsid w:val="00265EA4"/>
    <w:rsid w:val="002C2BA9"/>
    <w:rsid w:val="002D1F12"/>
    <w:rsid w:val="002D21C7"/>
    <w:rsid w:val="002D2F1F"/>
    <w:rsid w:val="002E1048"/>
    <w:rsid w:val="002F002A"/>
    <w:rsid w:val="002F5C93"/>
    <w:rsid w:val="00306D3A"/>
    <w:rsid w:val="00312477"/>
    <w:rsid w:val="00336076"/>
    <w:rsid w:val="003511AF"/>
    <w:rsid w:val="003828F7"/>
    <w:rsid w:val="0038396C"/>
    <w:rsid w:val="003A2499"/>
    <w:rsid w:val="003E3228"/>
    <w:rsid w:val="0043090F"/>
    <w:rsid w:val="0044577F"/>
    <w:rsid w:val="00480874"/>
    <w:rsid w:val="004917B6"/>
    <w:rsid w:val="004A0516"/>
    <w:rsid w:val="004B13AD"/>
    <w:rsid w:val="004B4D54"/>
    <w:rsid w:val="004B5C2D"/>
    <w:rsid w:val="004F10CD"/>
    <w:rsid w:val="00500F05"/>
    <w:rsid w:val="0050332E"/>
    <w:rsid w:val="00506B8F"/>
    <w:rsid w:val="00566242"/>
    <w:rsid w:val="00567A9B"/>
    <w:rsid w:val="005A375F"/>
    <w:rsid w:val="005F7420"/>
    <w:rsid w:val="0061667B"/>
    <w:rsid w:val="00630C11"/>
    <w:rsid w:val="00694B6D"/>
    <w:rsid w:val="006A1671"/>
    <w:rsid w:val="006B09D8"/>
    <w:rsid w:val="006B2233"/>
    <w:rsid w:val="006C5F28"/>
    <w:rsid w:val="006C6E7A"/>
    <w:rsid w:val="006F3A9E"/>
    <w:rsid w:val="007172BB"/>
    <w:rsid w:val="007512EC"/>
    <w:rsid w:val="007655BD"/>
    <w:rsid w:val="00783C3A"/>
    <w:rsid w:val="007945DE"/>
    <w:rsid w:val="007C2005"/>
    <w:rsid w:val="007D0C05"/>
    <w:rsid w:val="007F0777"/>
    <w:rsid w:val="00802D44"/>
    <w:rsid w:val="00811654"/>
    <w:rsid w:val="00834570"/>
    <w:rsid w:val="00851951"/>
    <w:rsid w:val="008558F3"/>
    <w:rsid w:val="00872FC2"/>
    <w:rsid w:val="008A1D78"/>
    <w:rsid w:val="008E3EFA"/>
    <w:rsid w:val="008E5ED1"/>
    <w:rsid w:val="008F4DE1"/>
    <w:rsid w:val="00945D60"/>
    <w:rsid w:val="00966082"/>
    <w:rsid w:val="00974B89"/>
    <w:rsid w:val="0097797E"/>
    <w:rsid w:val="00992048"/>
    <w:rsid w:val="00992DD9"/>
    <w:rsid w:val="009A1C64"/>
    <w:rsid w:val="009B3FAE"/>
    <w:rsid w:val="009F0A87"/>
    <w:rsid w:val="00A078CD"/>
    <w:rsid w:val="00A25FA7"/>
    <w:rsid w:val="00A276E7"/>
    <w:rsid w:val="00A43DCF"/>
    <w:rsid w:val="00A51C49"/>
    <w:rsid w:val="00A81CE5"/>
    <w:rsid w:val="00AA3B40"/>
    <w:rsid w:val="00AB02A8"/>
    <w:rsid w:val="00AB0491"/>
    <w:rsid w:val="00AC0FF5"/>
    <w:rsid w:val="00AC4AB2"/>
    <w:rsid w:val="00AD4512"/>
    <w:rsid w:val="00AE4A24"/>
    <w:rsid w:val="00AE6EE6"/>
    <w:rsid w:val="00AF1C13"/>
    <w:rsid w:val="00AF7CD6"/>
    <w:rsid w:val="00B24865"/>
    <w:rsid w:val="00B40705"/>
    <w:rsid w:val="00B40B84"/>
    <w:rsid w:val="00B457C5"/>
    <w:rsid w:val="00B5050D"/>
    <w:rsid w:val="00B708E9"/>
    <w:rsid w:val="00B72448"/>
    <w:rsid w:val="00B76B78"/>
    <w:rsid w:val="00B8381B"/>
    <w:rsid w:val="00B9313C"/>
    <w:rsid w:val="00BA7712"/>
    <w:rsid w:val="00BB3B8B"/>
    <w:rsid w:val="00BC23DE"/>
    <w:rsid w:val="00BE335B"/>
    <w:rsid w:val="00BE573C"/>
    <w:rsid w:val="00BF280C"/>
    <w:rsid w:val="00C17CBE"/>
    <w:rsid w:val="00C32763"/>
    <w:rsid w:val="00C332C9"/>
    <w:rsid w:val="00C4256B"/>
    <w:rsid w:val="00C52965"/>
    <w:rsid w:val="00C87DDF"/>
    <w:rsid w:val="00CC218A"/>
    <w:rsid w:val="00CC7F42"/>
    <w:rsid w:val="00D05C2B"/>
    <w:rsid w:val="00D115C9"/>
    <w:rsid w:val="00D129F8"/>
    <w:rsid w:val="00D86672"/>
    <w:rsid w:val="00D91BA3"/>
    <w:rsid w:val="00DA11E9"/>
    <w:rsid w:val="00DA6644"/>
    <w:rsid w:val="00DB1074"/>
    <w:rsid w:val="00DB2085"/>
    <w:rsid w:val="00DE67C4"/>
    <w:rsid w:val="00E15A98"/>
    <w:rsid w:val="00E522CD"/>
    <w:rsid w:val="00E559AC"/>
    <w:rsid w:val="00E57C04"/>
    <w:rsid w:val="00E7122B"/>
    <w:rsid w:val="00E83C68"/>
    <w:rsid w:val="00E9527B"/>
    <w:rsid w:val="00EB4F4A"/>
    <w:rsid w:val="00EE32C4"/>
    <w:rsid w:val="00EE60D1"/>
    <w:rsid w:val="00F03B3F"/>
    <w:rsid w:val="00F40AAF"/>
    <w:rsid w:val="00F41703"/>
    <w:rsid w:val="00F477E9"/>
    <w:rsid w:val="00F817E3"/>
    <w:rsid w:val="00F84F74"/>
    <w:rsid w:val="00F945FD"/>
    <w:rsid w:val="00FA1812"/>
    <w:rsid w:val="00FC4DB4"/>
    <w:rsid w:val="00FC50B4"/>
    <w:rsid w:val="00FD22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85B"/>
  </w:style>
  <w:style w:type="paragraph" w:styleId="2">
    <w:name w:val="heading 2"/>
    <w:basedOn w:val="a"/>
    <w:next w:val="a"/>
    <w:link w:val="20"/>
    <w:uiPriority w:val="9"/>
    <w:qFormat/>
    <w:rsid w:val="00B40B84"/>
    <w:pPr>
      <w:keepNext/>
      <w:keepLines/>
      <w:spacing w:before="200"/>
      <w:outlineLvl w:val="1"/>
    </w:pPr>
    <w:rPr>
      <w:rFonts w:ascii="Consolas" w:eastAsia="Consolas" w:hAnsi="Consolas" w:cs="Times New Roman"/>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163FE"/>
    <w:rPr>
      <w:color w:val="0000FF"/>
      <w:u w:val="single"/>
    </w:rPr>
  </w:style>
  <w:style w:type="character" w:customStyle="1" w:styleId="20">
    <w:name w:val="Заголовок 2 Знак"/>
    <w:basedOn w:val="a0"/>
    <w:link w:val="2"/>
    <w:uiPriority w:val="9"/>
    <w:rsid w:val="00B40B84"/>
    <w:rPr>
      <w:rFonts w:ascii="Consolas" w:eastAsia="Consolas" w:hAnsi="Consolas" w:cs="Times New Roman"/>
      <w:lang w:val="en-US" w:eastAsia="en-US"/>
    </w:rPr>
  </w:style>
  <w:style w:type="paragraph" w:customStyle="1" w:styleId="Default">
    <w:name w:val="Default"/>
    <w:rsid w:val="002E1048"/>
    <w:pPr>
      <w:autoSpaceDE w:val="0"/>
      <w:autoSpaceDN w:val="0"/>
      <w:adjustRightInd w:val="0"/>
      <w:spacing w:after="0" w:line="240" w:lineRule="auto"/>
    </w:pPr>
    <w:rPr>
      <w:rFonts w:ascii="Arial" w:eastAsia="Calibri" w:hAnsi="Arial" w:cs="Arial"/>
      <w:color w:val="000000"/>
      <w:sz w:val="24"/>
      <w:szCs w:val="24"/>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we"/>
    <w:basedOn w:val="a"/>
    <w:link w:val="a5"/>
    <w:uiPriority w:val="99"/>
    <w:qFormat/>
    <w:rsid w:val="00D91BA3"/>
    <w:pPr>
      <w:suppressAutoHyphens/>
      <w:spacing w:before="280" w:after="280" w:line="240" w:lineRule="auto"/>
    </w:pPr>
    <w:rPr>
      <w:rFonts w:ascii="Times New Roman" w:eastAsia="Times New Roman" w:hAnsi="Times New Roman" w:cs="Times New Roman"/>
      <w:sz w:val="24"/>
      <w:szCs w:val="24"/>
      <w:lang w:val="kk-KZ" w:eastAsia="ar-SA"/>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we Знак"/>
    <w:link w:val="a4"/>
    <w:uiPriority w:val="99"/>
    <w:locked/>
    <w:rsid w:val="00D91BA3"/>
    <w:rPr>
      <w:rFonts w:ascii="Times New Roman" w:eastAsia="Times New Roman" w:hAnsi="Times New Roman" w:cs="Times New Roman"/>
      <w:sz w:val="24"/>
      <w:szCs w:val="24"/>
      <w:lang w:val="kk-KZ" w:eastAsia="ar-SA"/>
    </w:rPr>
  </w:style>
  <w:style w:type="character" w:customStyle="1" w:styleId="js-phone-number">
    <w:name w:val="js-phone-number"/>
    <w:basedOn w:val="a0"/>
    <w:rsid w:val="00D91BA3"/>
  </w:style>
  <w:style w:type="paragraph" w:styleId="a6">
    <w:name w:val="List Paragraph"/>
    <w:basedOn w:val="a"/>
    <w:link w:val="a7"/>
    <w:uiPriority w:val="34"/>
    <w:qFormat/>
    <w:rsid w:val="00B457C5"/>
    <w:pPr>
      <w:ind w:left="720"/>
      <w:contextualSpacing/>
    </w:pPr>
  </w:style>
  <w:style w:type="paragraph" w:styleId="a8">
    <w:name w:val="Body Text Indent"/>
    <w:basedOn w:val="a"/>
    <w:link w:val="a9"/>
    <w:rsid w:val="00170BB0"/>
    <w:pPr>
      <w:widowControl w:val="0"/>
      <w:suppressAutoHyphens/>
      <w:autoSpaceDE w:val="0"/>
      <w:spacing w:after="120" w:line="240" w:lineRule="auto"/>
      <w:ind w:left="283"/>
    </w:pPr>
    <w:rPr>
      <w:rFonts w:ascii="Times New Roman" w:eastAsia="Times New Roman" w:hAnsi="Times New Roman" w:cs="Times New Roman"/>
      <w:sz w:val="20"/>
      <w:szCs w:val="20"/>
      <w:lang w:eastAsia="ar-SA"/>
    </w:rPr>
  </w:style>
  <w:style w:type="character" w:customStyle="1" w:styleId="a9">
    <w:name w:val="Основной текст с отступом Знак"/>
    <w:basedOn w:val="a0"/>
    <w:link w:val="a8"/>
    <w:rsid w:val="00170BB0"/>
    <w:rPr>
      <w:rFonts w:ascii="Times New Roman" w:eastAsia="Times New Roman" w:hAnsi="Times New Roman" w:cs="Times New Roman"/>
      <w:sz w:val="20"/>
      <w:szCs w:val="20"/>
      <w:lang w:eastAsia="ar-SA"/>
    </w:rPr>
  </w:style>
  <w:style w:type="character" w:customStyle="1" w:styleId="a7">
    <w:name w:val="Абзац списка Знак"/>
    <w:link w:val="a6"/>
    <w:uiPriority w:val="34"/>
    <w:rsid w:val="00C17CBE"/>
  </w:style>
  <w:style w:type="paragraph" w:customStyle="1" w:styleId="IUCrbodytext">
    <w:name w:val="IUCr body text"/>
    <w:basedOn w:val="aa"/>
    <w:link w:val="IUCrbodytextChar"/>
    <w:qFormat/>
    <w:rsid w:val="00783C3A"/>
    <w:pPr>
      <w:spacing w:line="360" w:lineRule="auto"/>
    </w:pPr>
    <w:rPr>
      <w:rFonts w:ascii="Times New Roman" w:eastAsia="Times New Roman" w:hAnsi="Times New Roman" w:cs="Times New Roman"/>
      <w:szCs w:val="24"/>
      <w:lang w:val="en-GB" w:eastAsia="en-US"/>
    </w:rPr>
  </w:style>
  <w:style w:type="character" w:customStyle="1" w:styleId="IUCrbodytextChar">
    <w:name w:val="IUCr body text Char"/>
    <w:basedOn w:val="ab"/>
    <w:link w:val="IUCrbodytext"/>
    <w:rsid w:val="00783C3A"/>
    <w:rPr>
      <w:rFonts w:ascii="Times New Roman" w:eastAsia="Times New Roman" w:hAnsi="Times New Roman" w:cs="Times New Roman"/>
      <w:szCs w:val="24"/>
      <w:lang w:val="en-GB" w:eastAsia="en-US"/>
    </w:rPr>
  </w:style>
  <w:style w:type="paragraph" w:styleId="aa">
    <w:name w:val="Body Text"/>
    <w:basedOn w:val="a"/>
    <w:link w:val="ab"/>
    <w:uiPriority w:val="99"/>
    <w:semiHidden/>
    <w:unhideWhenUsed/>
    <w:rsid w:val="00783C3A"/>
    <w:pPr>
      <w:spacing w:after="120"/>
    </w:pPr>
  </w:style>
  <w:style w:type="character" w:customStyle="1" w:styleId="ab">
    <w:name w:val="Основной текст Знак"/>
    <w:basedOn w:val="a0"/>
    <w:link w:val="aa"/>
    <w:uiPriority w:val="99"/>
    <w:semiHidden/>
    <w:rsid w:val="00783C3A"/>
  </w:style>
  <w:style w:type="table" w:styleId="ac">
    <w:name w:val="Table Grid"/>
    <w:basedOn w:val="a1"/>
    <w:uiPriority w:val="59"/>
    <w:rsid w:val="00783C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C4256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4256B"/>
    <w:rPr>
      <w:rFonts w:ascii="Tahoma" w:hAnsi="Tahoma" w:cs="Tahoma"/>
      <w:sz w:val="16"/>
      <w:szCs w:val="16"/>
    </w:rPr>
  </w:style>
  <w:style w:type="paragraph" w:styleId="af">
    <w:basedOn w:val="a"/>
    <w:next w:val="a4"/>
    <w:uiPriority w:val="99"/>
    <w:unhideWhenUsed/>
    <w:rsid w:val="001C2EB5"/>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header"/>
    <w:basedOn w:val="a"/>
    <w:link w:val="af1"/>
    <w:uiPriority w:val="99"/>
    <w:semiHidden/>
    <w:unhideWhenUsed/>
    <w:rsid w:val="004F10CD"/>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4F10CD"/>
  </w:style>
  <w:style w:type="paragraph" w:styleId="af2">
    <w:name w:val="footer"/>
    <w:basedOn w:val="a"/>
    <w:link w:val="af3"/>
    <w:uiPriority w:val="99"/>
    <w:unhideWhenUsed/>
    <w:rsid w:val="004F10CD"/>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F10CD"/>
  </w:style>
</w:styles>
</file>

<file path=word/webSettings.xml><?xml version="1.0" encoding="utf-8"?>
<w:webSettings xmlns:r="http://schemas.openxmlformats.org/officeDocument/2006/relationships" xmlns:w="http://schemas.openxmlformats.org/wordprocessingml/2006/main">
  <w:divs>
    <w:div w:id="1720661919">
      <w:bodyDiv w:val="1"/>
      <w:marLeft w:val="0"/>
      <w:marRight w:val="0"/>
      <w:marTop w:val="0"/>
      <w:marBottom w:val="0"/>
      <w:divBdr>
        <w:top w:val="none" w:sz="0" w:space="0" w:color="auto"/>
        <w:left w:val="none" w:sz="0" w:space="0" w:color="auto"/>
        <w:bottom w:val="none" w:sz="0" w:space="0" w:color="auto"/>
        <w:right w:val="none" w:sz="0" w:space="0" w:color="auto"/>
      </w:divBdr>
      <w:divsChild>
        <w:div w:id="528569956">
          <w:marLeft w:val="475"/>
          <w:marRight w:val="0"/>
          <w:marTop w:val="0"/>
          <w:marBottom w:val="0"/>
          <w:divBdr>
            <w:top w:val="none" w:sz="0" w:space="0" w:color="auto"/>
            <w:left w:val="none" w:sz="0" w:space="0" w:color="auto"/>
            <w:bottom w:val="none" w:sz="0" w:space="0" w:color="auto"/>
            <w:right w:val="none" w:sz="0" w:space="0" w:color="auto"/>
          </w:divBdr>
        </w:div>
      </w:divsChild>
    </w:div>
    <w:div w:id="1948123966">
      <w:bodyDiv w:val="1"/>
      <w:marLeft w:val="0"/>
      <w:marRight w:val="0"/>
      <w:marTop w:val="0"/>
      <w:marBottom w:val="0"/>
      <w:divBdr>
        <w:top w:val="none" w:sz="0" w:space="0" w:color="auto"/>
        <w:left w:val="none" w:sz="0" w:space="0" w:color="auto"/>
        <w:bottom w:val="none" w:sz="0" w:space="0" w:color="auto"/>
        <w:right w:val="none" w:sz="0" w:space="0" w:color="auto"/>
      </w:divBdr>
      <w:divsChild>
        <w:div w:id="785854618">
          <w:marLeft w:val="0"/>
          <w:marRight w:val="0"/>
          <w:marTop w:val="0"/>
          <w:marBottom w:val="0"/>
          <w:divBdr>
            <w:top w:val="none" w:sz="0" w:space="0" w:color="auto"/>
            <w:left w:val="none" w:sz="0" w:space="0" w:color="auto"/>
            <w:bottom w:val="none" w:sz="0" w:space="0" w:color="auto"/>
            <w:right w:val="none" w:sz="0" w:space="0" w:color="auto"/>
          </w:divBdr>
        </w:div>
        <w:div w:id="346179235">
          <w:marLeft w:val="0"/>
          <w:marRight w:val="0"/>
          <w:marTop w:val="0"/>
          <w:marBottom w:val="0"/>
          <w:divBdr>
            <w:top w:val="none" w:sz="0" w:space="0" w:color="auto"/>
            <w:left w:val="none" w:sz="0" w:space="0" w:color="auto"/>
            <w:bottom w:val="none" w:sz="0" w:space="0" w:color="auto"/>
            <w:right w:val="none" w:sz="0" w:space="0" w:color="auto"/>
          </w:divBdr>
        </w:div>
        <w:div w:id="2116510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oleObject" Target="embeddings/oleObject7.bin"/><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hyperlink" Target="https://publons.com/researcher/AAP-5282-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publons.com/researcher/AAM-9057-2020/" TargetMode="External"/><Relationship Id="rId10" Type="http://schemas.openxmlformats.org/officeDocument/2006/relationships/oleObject" Target="embeddings/oleObject2.bin"/><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image" Target="media/image9.jpeg"/><Relationship Id="rId27" Type="http://schemas.openxmlformats.org/officeDocument/2006/relationships/hyperlink" Target="https://doi.org/10.51580/2021-1/2710-1185.25" TargetMode="External"/><Relationship Id="rId30" Type="http://schemas.openxmlformats.org/officeDocument/2006/relationships/hyperlink" Target="https://doi.org/10.51580/2021-1/2710-1185.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2426</Words>
  <Characters>13832</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Людмила</cp:lastModifiedBy>
  <cp:revision>2</cp:revision>
  <dcterms:created xsi:type="dcterms:W3CDTF">2021-09-20T09:33:00Z</dcterms:created>
  <dcterms:modified xsi:type="dcterms:W3CDTF">2021-09-20T09:33:00Z</dcterms:modified>
</cp:coreProperties>
</file>